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9189" w14:textId="77777777" w:rsidR="00B15A66" w:rsidRPr="00A95C80" w:rsidRDefault="00F92358" w:rsidP="00F07827">
      <w:pPr>
        <w:spacing w:afterLines="50"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A95C80">
        <w:rPr>
          <w:rFonts w:ascii="Times New Roman" w:eastAsia="標楷體" w:hAnsi="Times New Roman" w:cs="Times New Roman"/>
          <w:sz w:val="28"/>
          <w:szCs w:val="28"/>
        </w:rPr>
        <w:t>National Dong Hwa University Application and Reimbursement for the "International Academic Cooperation and Exchange Subsidy"</w:t>
      </w:r>
    </w:p>
    <w:p w14:paraId="542A0325" w14:textId="55767214" w:rsidR="00D4501B" w:rsidRPr="007745C4" w:rsidRDefault="00A95C80" w:rsidP="00D4501B">
      <w:pPr>
        <w:pStyle w:val="a7"/>
        <w:numPr>
          <w:ilvl w:val="0"/>
          <w:numId w:val="10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Application Proce</w:t>
      </w:r>
      <w:r w:rsidR="00A33138">
        <w:rPr>
          <w:rFonts w:ascii="Times New Roman" w:eastAsia="標楷體" w:hAnsi="Times New Roman" w:cs="Times New Roman" w:hint="eastAsia"/>
          <w:szCs w:val="24"/>
        </w:rPr>
        <w:t>dure</w:t>
      </w:r>
    </w:p>
    <w:p w14:paraId="6AC77C21" w14:textId="0B1836BE" w:rsidR="00D4501B" w:rsidRDefault="00A95C80" w:rsidP="00D4501B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Applications </w:t>
      </w:r>
      <w:r w:rsidR="00A33138">
        <w:rPr>
          <w:rFonts w:ascii="Times New Roman" w:eastAsia="標楷體" w:hAnsi="Times New Roman" w:cs="Times New Roman" w:hint="eastAsia"/>
          <w:szCs w:val="24"/>
        </w:rPr>
        <w:t xml:space="preserve">are accepted </w:t>
      </w:r>
      <w:r w:rsidR="004E7E34">
        <w:rPr>
          <w:rFonts w:ascii="Times New Roman" w:eastAsia="標楷體" w:hAnsi="Times New Roman" w:cs="Times New Roman" w:hint="eastAsia"/>
          <w:szCs w:val="24"/>
        </w:rPr>
        <w:t>in</w:t>
      </w:r>
      <w:r w:rsidR="00A33138">
        <w:rPr>
          <w:rFonts w:ascii="Times New Roman" w:eastAsia="標楷體" w:hAnsi="Times New Roman" w:cs="Times New Roman" w:hint="eastAsia"/>
          <w:szCs w:val="24"/>
        </w:rPr>
        <w:t xml:space="preserve"> April </w:t>
      </w:r>
      <w:r w:rsidR="004E7E34">
        <w:rPr>
          <w:rFonts w:ascii="Times New Roman" w:eastAsia="標楷體" w:hAnsi="Times New Roman" w:cs="Times New Roman" w:hint="eastAsia"/>
          <w:szCs w:val="24"/>
        </w:rPr>
        <w:t xml:space="preserve">of each year </w:t>
      </w:r>
      <w:r w:rsidRPr="007745C4">
        <w:rPr>
          <w:rFonts w:ascii="Times New Roman" w:eastAsia="標楷體" w:hAnsi="Times New Roman" w:cs="Times New Roman"/>
          <w:szCs w:val="24"/>
        </w:rPr>
        <w:t xml:space="preserve">for exchange programs </w:t>
      </w:r>
      <w:r w:rsidR="004E7E34">
        <w:rPr>
          <w:rFonts w:ascii="Times New Roman" w:eastAsia="標楷體" w:hAnsi="Times New Roman" w:cs="Times New Roman" w:hint="eastAsia"/>
          <w:szCs w:val="24"/>
        </w:rPr>
        <w:t>to take place</w:t>
      </w:r>
      <w:r w:rsidR="00A33138">
        <w:rPr>
          <w:rFonts w:ascii="Times New Roman" w:eastAsia="標楷體" w:hAnsi="Times New Roman" w:cs="Times New Roman" w:hint="eastAsia"/>
          <w:szCs w:val="24"/>
        </w:rPr>
        <w:t xml:space="preserve"> between </w:t>
      </w:r>
      <w:r w:rsidRPr="007745C4">
        <w:rPr>
          <w:rFonts w:ascii="Times New Roman" w:eastAsia="標楷體" w:hAnsi="Times New Roman" w:cs="Times New Roman"/>
          <w:szCs w:val="24"/>
        </w:rPr>
        <w:t xml:space="preserve">July </w:t>
      </w:r>
      <w:r w:rsidR="00A33138">
        <w:rPr>
          <w:rFonts w:ascii="Times New Roman" w:eastAsia="標楷體" w:hAnsi="Times New Roman" w:cs="Times New Roman" w:hint="eastAsia"/>
          <w:szCs w:val="24"/>
        </w:rPr>
        <w:t>and</w:t>
      </w:r>
      <w:r w:rsidRPr="007745C4">
        <w:rPr>
          <w:rFonts w:ascii="Times New Roman" w:eastAsia="標楷體" w:hAnsi="Times New Roman" w:cs="Times New Roman"/>
          <w:szCs w:val="24"/>
        </w:rPr>
        <w:t xml:space="preserve"> December of the </w:t>
      </w:r>
      <w:r w:rsidR="00A33138">
        <w:rPr>
          <w:rFonts w:ascii="Times New Roman" w:eastAsia="標楷體" w:hAnsi="Times New Roman" w:cs="Times New Roman" w:hint="eastAsia"/>
          <w:szCs w:val="24"/>
        </w:rPr>
        <w:t xml:space="preserve">same </w:t>
      </w:r>
      <w:r w:rsidRPr="007745C4">
        <w:rPr>
          <w:rFonts w:ascii="Times New Roman" w:eastAsia="標楷體" w:hAnsi="Times New Roman" w:cs="Times New Roman"/>
          <w:szCs w:val="24"/>
        </w:rPr>
        <w:t xml:space="preserve">year; applications </w:t>
      </w:r>
      <w:r w:rsidR="00A33138">
        <w:rPr>
          <w:rFonts w:ascii="Times New Roman" w:eastAsia="標楷體" w:hAnsi="Times New Roman" w:cs="Times New Roman" w:hint="eastAsia"/>
          <w:szCs w:val="24"/>
        </w:rPr>
        <w:t xml:space="preserve">are accepted </w:t>
      </w:r>
      <w:r w:rsidR="004E7E34">
        <w:rPr>
          <w:rFonts w:ascii="Times New Roman" w:eastAsia="標楷體" w:hAnsi="Times New Roman" w:cs="Times New Roman" w:hint="eastAsia"/>
          <w:szCs w:val="24"/>
        </w:rPr>
        <w:t xml:space="preserve">in </w:t>
      </w:r>
      <w:r w:rsidR="00A33138">
        <w:rPr>
          <w:rFonts w:ascii="Times New Roman" w:eastAsia="標楷體" w:hAnsi="Times New Roman" w:cs="Times New Roman" w:hint="eastAsia"/>
          <w:szCs w:val="24"/>
        </w:rPr>
        <w:t xml:space="preserve">October </w:t>
      </w:r>
      <w:r w:rsidR="004E7E34">
        <w:rPr>
          <w:rFonts w:ascii="Times New Roman" w:eastAsia="標楷體" w:hAnsi="Times New Roman" w:cs="Times New Roman" w:hint="eastAsia"/>
          <w:szCs w:val="24"/>
        </w:rPr>
        <w:t xml:space="preserve">of each year </w:t>
      </w:r>
      <w:r w:rsidRPr="007745C4">
        <w:rPr>
          <w:rFonts w:ascii="Times New Roman" w:eastAsia="標楷體" w:hAnsi="Times New Roman" w:cs="Times New Roman"/>
          <w:szCs w:val="24"/>
        </w:rPr>
        <w:t xml:space="preserve">for exchange programs </w:t>
      </w:r>
      <w:r w:rsidR="00A33138">
        <w:rPr>
          <w:rFonts w:ascii="Times New Roman" w:eastAsia="標楷體" w:hAnsi="Times New Roman" w:cs="Times New Roman" w:hint="eastAsia"/>
          <w:szCs w:val="24"/>
        </w:rPr>
        <w:t>to take place between</w:t>
      </w:r>
      <w:r w:rsidRPr="007745C4">
        <w:rPr>
          <w:rFonts w:ascii="Times New Roman" w:eastAsia="標楷體" w:hAnsi="Times New Roman" w:cs="Times New Roman"/>
          <w:szCs w:val="24"/>
        </w:rPr>
        <w:t xml:space="preserve"> January </w:t>
      </w:r>
      <w:r w:rsidR="00A33138">
        <w:rPr>
          <w:rFonts w:ascii="Times New Roman" w:eastAsia="標楷體" w:hAnsi="Times New Roman" w:cs="Times New Roman" w:hint="eastAsia"/>
          <w:szCs w:val="24"/>
        </w:rPr>
        <w:t>and</w:t>
      </w:r>
      <w:r w:rsidRPr="007745C4">
        <w:rPr>
          <w:rFonts w:ascii="Times New Roman" w:eastAsia="標楷體" w:hAnsi="Times New Roman" w:cs="Times New Roman"/>
          <w:szCs w:val="24"/>
        </w:rPr>
        <w:t xml:space="preserve"> June of the following year.</w:t>
      </w:r>
    </w:p>
    <w:p w14:paraId="01F1E817" w14:textId="7996F6DF" w:rsidR="00D635A8" w:rsidRPr="007745C4" w:rsidRDefault="00A95C80" w:rsidP="00D4501B">
      <w:pPr>
        <w:pStyle w:val="a7"/>
        <w:numPr>
          <w:ilvl w:val="0"/>
          <w:numId w:val="11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The following application </w:t>
      </w:r>
      <w:r w:rsidR="004E7E34">
        <w:rPr>
          <w:rFonts w:ascii="Times New Roman" w:eastAsia="標楷體" w:hAnsi="Times New Roman" w:cs="Times New Roman" w:hint="eastAsia"/>
          <w:szCs w:val="24"/>
        </w:rPr>
        <w:t>materials</w:t>
      </w:r>
      <w:r w:rsidRPr="007745C4">
        <w:rPr>
          <w:rFonts w:ascii="Times New Roman" w:eastAsia="標楷體" w:hAnsi="Times New Roman" w:cs="Times New Roman"/>
          <w:szCs w:val="24"/>
        </w:rPr>
        <w:t xml:space="preserve"> should be </w:t>
      </w:r>
      <w:r w:rsidR="004E7E34">
        <w:rPr>
          <w:rFonts w:ascii="Times New Roman" w:eastAsia="標楷體" w:hAnsi="Times New Roman" w:cs="Times New Roman" w:hint="eastAsia"/>
          <w:szCs w:val="24"/>
        </w:rPr>
        <w:t xml:space="preserve">submitted </w:t>
      </w:r>
      <w:r w:rsidRPr="007745C4">
        <w:rPr>
          <w:rFonts w:ascii="Times New Roman" w:eastAsia="標楷體" w:hAnsi="Times New Roman" w:cs="Times New Roman"/>
          <w:szCs w:val="24"/>
        </w:rPr>
        <w:t xml:space="preserve">in </w:t>
      </w:r>
      <w:r w:rsidR="004E7E34">
        <w:rPr>
          <w:rFonts w:ascii="Times New Roman" w:eastAsia="標楷體" w:hAnsi="Times New Roman" w:cs="Times New Roman" w:hint="eastAsia"/>
          <w:szCs w:val="24"/>
        </w:rPr>
        <w:t xml:space="preserve">the following </w:t>
      </w:r>
      <w:r w:rsidRPr="007745C4">
        <w:rPr>
          <w:rFonts w:ascii="Times New Roman" w:eastAsia="標楷體" w:hAnsi="Times New Roman" w:cs="Times New Roman"/>
          <w:szCs w:val="24"/>
        </w:rPr>
        <w:t>order</w:t>
      </w:r>
    </w:p>
    <w:p w14:paraId="386175A0" w14:textId="751F87A6" w:rsidR="007E34C7" w:rsidRPr="007745C4" w:rsidRDefault="00A95C80" w:rsidP="007E34C7">
      <w:pPr>
        <w:pStyle w:val="a7"/>
        <w:numPr>
          <w:ilvl w:val="0"/>
          <w:numId w:val="12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National Dong Hwa University International Academic Cooperation and Exchange Subsidy Application Form</w:t>
      </w:r>
    </w:p>
    <w:p w14:paraId="0DEA489B" w14:textId="2073AEC0" w:rsidR="007E34C7" w:rsidRPr="007745C4" w:rsidRDefault="00A95C80" w:rsidP="007E34C7">
      <w:pPr>
        <w:pStyle w:val="a7"/>
        <w:numPr>
          <w:ilvl w:val="0"/>
          <w:numId w:val="12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National Dong Hwa University International Academic Cooperation and Exchange Subsidy Plan (</w:t>
      </w:r>
      <w:r w:rsidR="004E7E34">
        <w:rPr>
          <w:rFonts w:ascii="Times New Roman" w:eastAsia="標楷體" w:hAnsi="Times New Roman" w:cs="Times New Roman" w:hint="eastAsia"/>
          <w:szCs w:val="24"/>
        </w:rPr>
        <w:t>at least</w:t>
      </w:r>
      <w:r w:rsidRPr="007745C4">
        <w:rPr>
          <w:rFonts w:ascii="Times New Roman" w:eastAsia="標楷體" w:hAnsi="Times New Roman" w:cs="Times New Roman"/>
          <w:szCs w:val="24"/>
        </w:rPr>
        <w:t xml:space="preserve"> 1,000 words), including:</w:t>
      </w:r>
    </w:p>
    <w:p w14:paraId="6FF025BE" w14:textId="0D242540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Project Title</w:t>
      </w:r>
    </w:p>
    <w:p w14:paraId="6AE4D625" w14:textId="3EB5D221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Cooperation and Exchange Plan</w:t>
      </w:r>
    </w:p>
    <w:p w14:paraId="67F82779" w14:textId="604B1992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Detailed Budget</w:t>
      </w:r>
    </w:p>
    <w:p w14:paraId="360F4BA9" w14:textId="3C20F139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Requested Subsidy Items and Amounts</w:t>
      </w:r>
    </w:p>
    <w:p w14:paraId="03D67228" w14:textId="658FF0B6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Expected </w:t>
      </w:r>
      <w:r w:rsidR="004E7E34">
        <w:rPr>
          <w:rFonts w:ascii="Times New Roman" w:eastAsia="標楷體" w:hAnsi="Times New Roman" w:cs="Times New Roman" w:hint="eastAsia"/>
          <w:szCs w:val="24"/>
        </w:rPr>
        <w:t>Results</w:t>
      </w:r>
    </w:p>
    <w:p w14:paraId="54E62140" w14:textId="6FF9AE6F" w:rsidR="007E34C7" w:rsidRPr="007745C4" w:rsidRDefault="004E7E34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Previous results of c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ooperation and </w:t>
      </w:r>
      <w:r>
        <w:rPr>
          <w:rFonts w:ascii="Times New Roman" w:eastAsia="標楷體" w:hAnsi="Times New Roman" w:cs="Times New Roman" w:hint="eastAsia"/>
          <w:szCs w:val="24"/>
        </w:rPr>
        <w:t>e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xchange with the </w:t>
      </w:r>
      <w:r>
        <w:rPr>
          <w:rFonts w:ascii="Times New Roman" w:eastAsia="標楷體" w:hAnsi="Times New Roman" w:cs="Times New Roman" w:hint="eastAsia"/>
          <w:szCs w:val="24"/>
        </w:rPr>
        <w:t>foreign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e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ducational </w:t>
      </w:r>
      <w:r>
        <w:rPr>
          <w:rFonts w:ascii="Times New Roman" w:eastAsia="標楷體" w:hAnsi="Times New Roman" w:cs="Times New Roman" w:hint="eastAsia"/>
          <w:szCs w:val="24"/>
        </w:rPr>
        <w:t>i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nstitution or </w:t>
      </w:r>
      <w:r>
        <w:rPr>
          <w:rFonts w:ascii="Times New Roman" w:eastAsia="標楷體" w:hAnsi="Times New Roman" w:cs="Times New Roman" w:hint="eastAsia"/>
          <w:szCs w:val="24"/>
        </w:rPr>
        <w:t>o</w:t>
      </w:r>
      <w:r w:rsidR="00A95C80" w:rsidRPr="007745C4">
        <w:rPr>
          <w:rFonts w:ascii="Times New Roman" w:eastAsia="標楷體" w:hAnsi="Times New Roman" w:cs="Times New Roman"/>
          <w:szCs w:val="24"/>
        </w:rPr>
        <w:t>rganization (if applicable</w:t>
      </w:r>
      <w:r w:rsidR="00EE4D2C">
        <w:rPr>
          <w:rFonts w:ascii="Times New Roman" w:eastAsia="標楷體" w:hAnsi="Times New Roman" w:cs="Times New Roman" w:hint="eastAsia"/>
          <w:szCs w:val="24"/>
        </w:rPr>
        <w:t>;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 otherwise, leave blank)</w:t>
      </w:r>
    </w:p>
    <w:p w14:paraId="1B968159" w14:textId="7BFA9381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Past </w:t>
      </w:r>
      <w:r w:rsidR="004E7E34">
        <w:rPr>
          <w:rFonts w:ascii="Times New Roman" w:eastAsia="標楷體" w:hAnsi="Times New Roman" w:cs="Times New Roman" w:hint="eastAsia"/>
          <w:szCs w:val="24"/>
        </w:rPr>
        <w:t>i</w:t>
      </w:r>
      <w:r w:rsidRPr="007745C4">
        <w:rPr>
          <w:rFonts w:ascii="Times New Roman" w:eastAsia="標楷體" w:hAnsi="Times New Roman" w:cs="Times New Roman"/>
          <w:szCs w:val="24"/>
        </w:rPr>
        <w:t xml:space="preserve">nternational </w:t>
      </w:r>
      <w:r w:rsidR="004E7E34">
        <w:rPr>
          <w:rFonts w:ascii="Times New Roman" w:eastAsia="標楷體" w:hAnsi="Times New Roman" w:cs="Times New Roman" w:hint="eastAsia"/>
          <w:szCs w:val="24"/>
        </w:rPr>
        <w:t>e</w:t>
      </w:r>
      <w:r w:rsidRPr="007745C4">
        <w:rPr>
          <w:rFonts w:ascii="Times New Roman" w:eastAsia="標楷體" w:hAnsi="Times New Roman" w:cs="Times New Roman"/>
          <w:szCs w:val="24"/>
        </w:rPr>
        <w:t xml:space="preserve">xchange </w:t>
      </w:r>
      <w:r w:rsidR="004E7E34">
        <w:rPr>
          <w:rFonts w:ascii="Times New Roman" w:eastAsia="標楷體" w:hAnsi="Times New Roman" w:cs="Times New Roman" w:hint="eastAsia"/>
          <w:szCs w:val="24"/>
        </w:rPr>
        <w:t>r</w:t>
      </w:r>
      <w:r w:rsidRPr="007745C4">
        <w:rPr>
          <w:rFonts w:ascii="Times New Roman" w:eastAsia="標楷體" w:hAnsi="Times New Roman" w:cs="Times New Roman"/>
          <w:szCs w:val="24"/>
        </w:rPr>
        <w:t xml:space="preserve">esults of the </w:t>
      </w:r>
      <w:r w:rsidR="004E7E34">
        <w:rPr>
          <w:rFonts w:ascii="Times New Roman" w:eastAsia="標楷體" w:hAnsi="Times New Roman" w:cs="Times New Roman" w:hint="eastAsia"/>
          <w:szCs w:val="24"/>
        </w:rPr>
        <w:t>a</w:t>
      </w:r>
      <w:r w:rsidRPr="007745C4">
        <w:rPr>
          <w:rFonts w:ascii="Times New Roman" w:eastAsia="標楷體" w:hAnsi="Times New Roman" w:cs="Times New Roman"/>
          <w:szCs w:val="24"/>
        </w:rPr>
        <w:t xml:space="preserve">pplicant </w:t>
      </w:r>
      <w:r w:rsidR="004E7E34">
        <w:rPr>
          <w:rFonts w:ascii="Times New Roman" w:eastAsia="標楷體" w:hAnsi="Times New Roman" w:cs="Times New Roman" w:hint="eastAsia"/>
          <w:szCs w:val="24"/>
        </w:rPr>
        <w:t>u</w:t>
      </w:r>
      <w:r w:rsidRPr="007745C4">
        <w:rPr>
          <w:rFonts w:ascii="Times New Roman" w:eastAsia="標楷體" w:hAnsi="Times New Roman" w:cs="Times New Roman"/>
          <w:szCs w:val="24"/>
        </w:rPr>
        <w:t>nit (</w:t>
      </w:r>
      <w:r w:rsidR="004E7E34">
        <w:rPr>
          <w:rFonts w:ascii="Times New Roman" w:eastAsia="標楷體" w:hAnsi="Times New Roman" w:cs="Times New Roman" w:hint="eastAsia"/>
          <w:szCs w:val="24"/>
        </w:rPr>
        <w:t>regardless</w:t>
      </w:r>
      <w:r w:rsidRPr="007745C4">
        <w:rPr>
          <w:rFonts w:ascii="Times New Roman" w:eastAsia="標楷體" w:hAnsi="Times New Roman" w:cs="Times New Roman"/>
          <w:szCs w:val="24"/>
        </w:rPr>
        <w:t xml:space="preserve"> of region or organization)</w:t>
      </w:r>
    </w:p>
    <w:p w14:paraId="77ECF8CA" w14:textId="5A194000" w:rsidR="007E34C7" w:rsidRPr="007745C4" w:rsidRDefault="00A95C80" w:rsidP="007E34C7">
      <w:pPr>
        <w:pStyle w:val="a7"/>
        <w:numPr>
          <w:ilvl w:val="0"/>
          <w:numId w:val="13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Possible </w:t>
      </w:r>
      <w:r w:rsidR="004E7E34">
        <w:rPr>
          <w:rFonts w:ascii="Times New Roman" w:eastAsia="標楷體" w:hAnsi="Times New Roman" w:cs="Times New Roman" w:hint="eastAsia"/>
          <w:szCs w:val="24"/>
        </w:rPr>
        <w:t>funding s</w:t>
      </w:r>
      <w:r w:rsidRPr="007745C4">
        <w:rPr>
          <w:rFonts w:ascii="Times New Roman" w:eastAsia="標楷體" w:hAnsi="Times New Roman" w:cs="Times New Roman"/>
          <w:szCs w:val="24"/>
        </w:rPr>
        <w:t>ources (</w:t>
      </w:r>
      <w:r w:rsidR="004E7E34">
        <w:rPr>
          <w:rFonts w:ascii="Times New Roman" w:eastAsia="標楷體" w:hAnsi="Times New Roman" w:cs="Times New Roman" w:hint="eastAsia"/>
          <w:szCs w:val="24"/>
        </w:rPr>
        <w:t>r</w:t>
      </w:r>
      <w:r w:rsidRPr="007745C4">
        <w:rPr>
          <w:rFonts w:ascii="Times New Roman" w:eastAsia="標楷體" w:hAnsi="Times New Roman" w:cs="Times New Roman"/>
          <w:szCs w:val="24"/>
        </w:rPr>
        <w:t xml:space="preserve">eview </w:t>
      </w:r>
      <w:r w:rsidR="004E7E34">
        <w:rPr>
          <w:rFonts w:ascii="Times New Roman" w:eastAsia="標楷體" w:hAnsi="Times New Roman" w:cs="Times New Roman" w:hint="eastAsia"/>
          <w:szCs w:val="24"/>
        </w:rPr>
        <w:t>b</w:t>
      </w:r>
      <w:r w:rsidRPr="007745C4">
        <w:rPr>
          <w:rFonts w:ascii="Times New Roman" w:eastAsia="標楷體" w:hAnsi="Times New Roman" w:cs="Times New Roman"/>
          <w:szCs w:val="24"/>
        </w:rPr>
        <w:t xml:space="preserve">onus: </w:t>
      </w:r>
      <w:r w:rsidR="004E7E34">
        <w:rPr>
          <w:rFonts w:ascii="Times New Roman" w:eastAsia="標楷體" w:hAnsi="Times New Roman" w:cs="Times New Roman" w:hint="eastAsia"/>
          <w:szCs w:val="24"/>
        </w:rPr>
        <w:t>percentage</w:t>
      </w:r>
      <w:r w:rsidRPr="007745C4">
        <w:rPr>
          <w:rFonts w:ascii="Times New Roman" w:eastAsia="標楷體" w:hAnsi="Times New Roman" w:cs="Times New Roman"/>
          <w:szCs w:val="24"/>
        </w:rPr>
        <w:t xml:space="preserve"> of </w:t>
      </w:r>
      <w:r w:rsidR="004E7E34">
        <w:rPr>
          <w:rFonts w:ascii="Times New Roman" w:eastAsia="標楷體" w:hAnsi="Times New Roman" w:cs="Times New Roman" w:hint="eastAsia"/>
          <w:szCs w:val="24"/>
        </w:rPr>
        <w:t>e</w:t>
      </w:r>
      <w:r w:rsidRPr="007745C4">
        <w:rPr>
          <w:rFonts w:ascii="Times New Roman" w:eastAsia="標楷體" w:hAnsi="Times New Roman" w:cs="Times New Roman"/>
          <w:szCs w:val="24"/>
        </w:rPr>
        <w:t xml:space="preserve">xternal </w:t>
      </w:r>
      <w:r w:rsidR="004E7E34">
        <w:rPr>
          <w:rFonts w:ascii="Times New Roman" w:eastAsia="標楷體" w:hAnsi="Times New Roman" w:cs="Times New Roman" w:hint="eastAsia"/>
          <w:szCs w:val="24"/>
        </w:rPr>
        <w:t>f</w:t>
      </w:r>
      <w:r w:rsidRPr="007745C4">
        <w:rPr>
          <w:rFonts w:ascii="Times New Roman" w:eastAsia="標楷體" w:hAnsi="Times New Roman" w:cs="Times New Roman"/>
          <w:szCs w:val="24"/>
        </w:rPr>
        <w:t xml:space="preserve">unding </w:t>
      </w:r>
      <w:r w:rsidR="004E7E34">
        <w:rPr>
          <w:rFonts w:ascii="Times New Roman" w:eastAsia="標楷體" w:hAnsi="Times New Roman" w:cs="Times New Roman" w:hint="eastAsia"/>
          <w:szCs w:val="24"/>
        </w:rPr>
        <w:t>s</w:t>
      </w:r>
      <w:r w:rsidRPr="007745C4">
        <w:rPr>
          <w:rFonts w:ascii="Times New Roman" w:eastAsia="標楷體" w:hAnsi="Times New Roman" w:cs="Times New Roman"/>
          <w:szCs w:val="24"/>
        </w:rPr>
        <w:t>ubsidy)</w:t>
      </w:r>
    </w:p>
    <w:p w14:paraId="591145D5" w14:textId="2C9F078A" w:rsidR="007E34C7" w:rsidRPr="007745C4" w:rsidRDefault="00A95C80" w:rsidP="007E34C7">
      <w:pPr>
        <w:pStyle w:val="a7"/>
        <w:numPr>
          <w:ilvl w:val="0"/>
          <w:numId w:val="12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Official Letter of Agreement or Invitation from the Overseas Academic Unit, Professional Institution, or its Representative</w:t>
      </w:r>
    </w:p>
    <w:p w14:paraId="06B0DE50" w14:textId="428218CF" w:rsidR="00D4501B" w:rsidRPr="007745C4" w:rsidRDefault="00A95C80" w:rsidP="007E34C7">
      <w:pPr>
        <w:pStyle w:val="a7"/>
        <w:numPr>
          <w:ilvl w:val="0"/>
          <w:numId w:val="12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Other </w:t>
      </w:r>
      <w:r w:rsidR="004E7E34">
        <w:rPr>
          <w:rFonts w:ascii="Times New Roman" w:eastAsia="標楷體" w:hAnsi="Times New Roman" w:cs="Times New Roman" w:hint="eastAsia"/>
          <w:szCs w:val="24"/>
        </w:rPr>
        <w:t>s</w:t>
      </w:r>
      <w:r w:rsidRPr="007745C4">
        <w:rPr>
          <w:rFonts w:ascii="Times New Roman" w:eastAsia="標楷體" w:hAnsi="Times New Roman" w:cs="Times New Roman"/>
          <w:szCs w:val="24"/>
        </w:rPr>
        <w:t xml:space="preserve">upporting </w:t>
      </w:r>
      <w:r w:rsidR="004E7E34">
        <w:rPr>
          <w:rFonts w:ascii="Times New Roman" w:eastAsia="標楷體" w:hAnsi="Times New Roman" w:cs="Times New Roman" w:hint="eastAsia"/>
          <w:szCs w:val="24"/>
        </w:rPr>
        <w:t>d</w:t>
      </w:r>
      <w:r w:rsidRPr="007745C4">
        <w:rPr>
          <w:rFonts w:ascii="Times New Roman" w:eastAsia="標楷體" w:hAnsi="Times New Roman" w:cs="Times New Roman"/>
          <w:szCs w:val="24"/>
        </w:rPr>
        <w:t xml:space="preserve">ocuments for </w:t>
      </w:r>
      <w:r w:rsidR="004E7E34">
        <w:rPr>
          <w:rFonts w:ascii="Times New Roman" w:eastAsia="標楷體" w:hAnsi="Times New Roman" w:cs="Times New Roman" w:hint="eastAsia"/>
          <w:szCs w:val="24"/>
        </w:rPr>
        <w:t>r</w:t>
      </w:r>
      <w:r w:rsidRPr="007745C4">
        <w:rPr>
          <w:rFonts w:ascii="Times New Roman" w:eastAsia="標楷體" w:hAnsi="Times New Roman" w:cs="Times New Roman"/>
          <w:szCs w:val="24"/>
        </w:rPr>
        <w:t>eview</w:t>
      </w:r>
    </w:p>
    <w:p w14:paraId="4A4D660C" w14:textId="63931840" w:rsidR="007E34C7" w:rsidRPr="007745C4" w:rsidRDefault="00A95C80" w:rsidP="007E34C7">
      <w:pPr>
        <w:pStyle w:val="a7"/>
        <w:numPr>
          <w:ilvl w:val="0"/>
          <w:numId w:val="10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Reimbursement Proce</w:t>
      </w:r>
      <w:r w:rsidR="00EE4D2C">
        <w:rPr>
          <w:rFonts w:ascii="Times New Roman" w:eastAsia="標楷體" w:hAnsi="Times New Roman" w:cs="Times New Roman" w:hint="eastAsia"/>
          <w:szCs w:val="24"/>
        </w:rPr>
        <w:t>dures</w:t>
      </w:r>
      <w:r w:rsidRPr="007745C4">
        <w:rPr>
          <w:rFonts w:ascii="Times New Roman" w:eastAsia="標楷體" w:hAnsi="Times New Roman" w:cs="Times New Roman"/>
          <w:szCs w:val="24"/>
        </w:rPr>
        <w:t xml:space="preserve"> (to be completed within one month after completion of the cooperation and exchange plan)</w:t>
      </w:r>
    </w:p>
    <w:p w14:paraId="1650C309" w14:textId="6855E67B" w:rsidR="007E34C7" w:rsidRPr="007745C4" w:rsidRDefault="00A95C80" w:rsidP="007E34C7">
      <w:pPr>
        <w:pStyle w:val="a7"/>
        <w:numPr>
          <w:ilvl w:val="0"/>
          <w:numId w:val="14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The following reimbursement documents should be arranged in order:</w:t>
      </w:r>
    </w:p>
    <w:p w14:paraId="33570098" w14:textId="4277E762" w:rsidR="007E34C7" w:rsidRPr="007745C4" w:rsidRDefault="00A95C8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National Dong Hwa University Foreign Business Trip Travel Expense Report </w:t>
      </w:r>
      <w:r w:rsidRPr="007745C4">
        <w:rPr>
          <w:rFonts w:ascii="Times New Roman" w:eastAsia="標楷體" w:hAnsi="Times New Roman" w:cs="Times New Roman"/>
          <w:szCs w:val="24"/>
        </w:rPr>
        <w:lastRenderedPageBreak/>
        <w:t>Form</w:t>
      </w:r>
    </w:p>
    <w:p w14:paraId="2BBE9645" w14:textId="0CF46742" w:rsidR="007E34C7" w:rsidRPr="007745C4" w:rsidRDefault="00A95C8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Approved Leave Record (can be printed from the Personnel Office Attendance System)</w:t>
      </w:r>
    </w:p>
    <w:p w14:paraId="4997A0BE" w14:textId="49AC7A32" w:rsidR="007E34C7" w:rsidRPr="007745C4" w:rsidRDefault="0020683B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Air </w:t>
      </w:r>
      <w:r w:rsidR="00A95C80" w:rsidRPr="007745C4">
        <w:rPr>
          <w:rFonts w:ascii="Times New Roman" w:eastAsia="標楷體" w:hAnsi="Times New Roman" w:cs="Times New Roman"/>
          <w:szCs w:val="24"/>
        </w:rPr>
        <w:t>Ticket Documents, to be attached to an A4 sheet:</w:t>
      </w:r>
    </w:p>
    <w:p w14:paraId="58FE8465" w14:textId="1FCBD933" w:rsidR="007E34C7" w:rsidRPr="007745C4" w:rsidRDefault="00EE4D2C" w:rsidP="007E34C7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“</w:t>
      </w:r>
      <w:r w:rsidR="00A95C80" w:rsidRPr="007745C4">
        <w:rPr>
          <w:rFonts w:ascii="Times New Roman" w:eastAsia="標楷體" w:hAnsi="Times New Roman" w:cs="Times New Roman"/>
          <w:szCs w:val="24"/>
        </w:rPr>
        <w:t>Electronic Ticket</w:t>
      </w:r>
      <w:r>
        <w:rPr>
          <w:rFonts w:ascii="Times New Roman" w:eastAsia="標楷體" w:hAnsi="Times New Roman" w:cs="Times New Roman"/>
          <w:szCs w:val="24"/>
        </w:rPr>
        <w:t>”</w:t>
      </w:r>
    </w:p>
    <w:p w14:paraId="3729FBB2" w14:textId="4A0A51EE" w:rsidR="007E34C7" w:rsidRPr="007745C4" w:rsidRDefault="00EE4D2C" w:rsidP="007E34C7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“</w:t>
      </w:r>
      <w:r w:rsidR="00A95C80" w:rsidRPr="007745C4">
        <w:rPr>
          <w:rFonts w:ascii="Times New Roman" w:eastAsia="標楷體" w:hAnsi="Times New Roman" w:cs="Times New Roman"/>
          <w:szCs w:val="24"/>
        </w:rPr>
        <w:t>Airline Ticket Purchase Proof</w:t>
      </w:r>
      <w:r>
        <w:rPr>
          <w:rFonts w:ascii="Times New Roman" w:eastAsia="標楷體" w:hAnsi="Times New Roman" w:cs="Times New Roman"/>
          <w:szCs w:val="24"/>
        </w:rPr>
        <w:t>”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 or Travel Agency </w:t>
      </w:r>
      <w:r>
        <w:rPr>
          <w:rFonts w:ascii="Times New Roman" w:eastAsia="標楷體" w:hAnsi="Times New Roman" w:cs="Times New Roman"/>
          <w:szCs w:val="24"/>
        </w:rPr>
        <w:t>“</w:t>
      </w:r>
      <w:r w:rsidR="00A95C80" w:rsidRPr="007745C4">
        <w:rPr>
          <w:rFonts w:ascii="Times New Roman" w:eastAsia="標楷體" w:hAnsi="Times New Roman" w:cs="Times New Roman"/>
          <w:szCs w:val="24"/>
        </w:rPr>
        <w:t>Receipt for Payment Transfer</w:t>
      </w:r>
      <w:r>
        <w:rPr>
          <w:rFonts w:ascii="Times New Roman" w:eastAsia="標楷體" w:hAnsi="Times New Roman" w:cs="Times New Roman"/>
          <w:szCs w:val="24"/>
        </w:rPr>
        <w:t>”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, or other valid </w:t>
      </w:r>
      <w:r w:rsidR="0020683B">
        <w:rPr>
          <w:rFonts w:ascii="Times New Roman" w:eastAsia="標楷體" w:hAnsi="Times New Roman" w:cs="Times New Roman" w:hint="eastAsia"/>
          <w:szCs w:val="24"/>
        </w:rPr>
        <w:t xml:space="preserve">proof of </w:t>
      </w:r>
      <w:r w:rsidR="00A95C80" w:rsidRPr="007745C4">
        <w:rPr>
          <w:rFonts w:ascii="Times New Roman" w:eastAsia="標楷體" w:hAnsi="Times New Roman" w:cs="Times New Roman"/>
          <w:szCs w:val="24"/>
        </w:rPr>
        <w:t>payment for the ticket</w:t>
      </w:r>
    </w:p>
    <w:p w14:paraId="60A9AFCF" w14:textId="23753A79" w:rsidR="007E34C7" w:rsidRPr="007745C4" w:rsidRDefault="00EE4D2C" w:rsidP="007E34C7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“</w:t>
      </w:r>
      <w:r w:rsidR="00A95C80" w:rsidRPr="007745C4">
        <w:rPr>
          <w:rFonts w:ascii="Times New Roman" w:eastAsia="標楷體" w:hAnsi="Times New Roman" w:cs="Times New Roman"/>
          <w:szCs w:val="24"/>
        </w:rPr>
        <w:t>Return Boarding Pass Stubs</w:t>
      </w:r>
      <w:r>
        <w:rPr>
          <w:rFonts w:ascii="Times New Roman" w:eastAsia="標楷體" w:hAnsi="Times New Roman" w:cs="Times New Roman"/>
          <w:szCs w:val="24"/>
        </w:rPr>
        <w:t>”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 or a </w:t>
      </w:r>
      <w:r w:rsidR="0020683B">
        <w:rPr>
          <w:rFonts w:ascii="Times New Roman" w:eastAsia="標楷體" w:hAnsi="Times New Roman" w:cs="Times New Roman" w:hint="eastAsia"/>
          <w:szCs w:val="24"/>
        </w:rPr>
        <w:t>f</w:t>
      </w:r>
      <w:r w:rsidR="00A95C80" w:rsidRPr="007745C4">
        <w:rPr>
          <w:rFonts w:ascii="Times New Roman" w:eastAsia="標楷體" w:hAnsi="Times New Roman" w:cs="Times New Roman"/>
          <w:szCs w:val="24"/>
        </w:rPr>
        <w:t xml:space="preserve">light </w:t>
      </w:r>
      <w:r w:rsidR="0020683B">
        <w:rPr>
          <w:rFonts w:ascii="Times New Roman" w:eastAsia="標楷體" w:hAnsi="Times New Roman" w:cs="Times New Roman" w:hint="eastAsia"/>
          <w:szCs w:val="24"/>
        </w:rPr>
        <w:t>c</w:t>
      </w:r>
      <w:r w:rsidR="00A95C80" w:rsidRPr="007745C4">
        <w:rPr>
          <w:rFonts w:ascii="Times New Roman" w:eastAsia="標楷體" w:hAnsi="Times New Roman" w:cs="Times New Roman"/>
          <w:szCs w:val="24"/>
        </w:rPr>
        <w:t>ertificate issued by the airline</w:t>
      </w:r>
    </w:p>
    <w:p w14:paraId="68CA715D" w14:textId="63510BFF" w:rsidR="007E34C7" w:rsidRPr="007745C4" w:rsidRDefault="00A95C80" w:rsidP="007E34C7">
      <w:pPr>
        <w:pStyle w:val="a7"/>
        <w:numPr>
          <w:ilvl w:val="0"/>
          <w:numId w:val="16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Additional Transportation Expenses: Attach original receipts or travel agency payment receipts</w:t>
      </w:r>
    </w:p>
    <w:p w14:paraId="396BDC78" w14:textId="018B7FCA" w:rsidR="007E34C7" w:rsidRPr="007745C4" w:rsidRDefault="00A95C8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>Application Form for Foreign Airline Flights (not required for domestic flights)</w:t>
      </w:r>
    </w:p>
    <w:p w14:paraId="79F5BFB5" w14:textId="161EFB8C" w:rsidR="007E34C7" w:rsidRPr="007745C4" w:rsidRDefault="00A95C8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7745C4">
        <w:rPr>
          <w:rFonts w:ascii="Times New Roman" w:eastAsia="標楷體" w:hAnsi="Times New Roman" w:cs="Times New Roman"/>
          <w:szCs w:val="24"/>
        </w:rPr>
        <w:t xml:space="preserve">Approved </w:t>
      </w:r>
      <w:r w:rsidR="00EE4D2C">
        <w:rPr>
          <w:rFonts w:ascii="Times New Roman" w:eastAsia="標楷體" w:hAnsi="Times New Roman" w:cs="Times New Roman"/>
          <w:szCs w:val="24"/>
        </w:rPr>
        <w:t>“</w:t>
      </w:r>
      <w:r w:rsidRPr="007745C4">
        <w:rPr>
          <w:rFonts w:ascii="Times New Roman" w:eastAsia="標楷體" w:hAnsi="Times New Roman" w:cs="Times New Roman"/>
          <w:szCs w:val="24"/>
        </w:rPr>
        <w:t>National Dong Hwa University International Academic Cooperation and Exchange Subsidy Application Form</w:t>
      </w:r>
      <w:r w:rsidR="00EE4D2C">
        <w:rPr>
          <w:rFonts w:ascii="Times New Roman" w:eastAsia="標楷體" w:hAnsi="Times New Roman" w:cs="Times New Roman"/>
          <w:szCs w:val="24"/>
        </w:rPr>
        <w:t>”</w:t>
      </w:r>
      <w:r w:rsidRPr="007745C4">
        <w:rPr>
          <w:rFonts w:ascii="Times New Roman" w:eastAsia="標楷體" w:hAnsi="Times New Roman" w:cs="Times New Roman"/>
          <w:szCs w:val="24"/>
        </w:rPr>
        <w:t xml:space="preserve"> original and all attachments</w:t>
      </w:r>
    </w:p>
    <w:p w14:paraId="63C873F8" w14:textId="72797563" w:rsidR="007E34C7" w:rsidRDefault="0000000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hyperlink r:id="rId8" w:history="1">
        <w:r w:rsidR="00110F23">
          <w:rPr>
            <w:rStyle w:val="a6"/>
            <w:rFonts w:ascii="Times New Roman" w:eastAsia="標楷體" w:hAnsi="Times New Roman" w:cs="Times New Roman"/>
            <w:szCs w:val="24"/>
          </w:rPr>
          <w:t>Taiwan Bank Historical Exchange Rate Table</w:t>
        </w:r>
      </w:hyperlink>
      <w:r w:rsidR="00110F23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110F23"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Print one page and highlight </w:t>
      </w:r>
      <w:r w:rsidR="00110F23" w:rsidRPr="00061AD0">
        <w:rPr>
          <w:rFonts w:ascii="Times New Roman" w:hAnsi="Times New Roman"/>
        </w:rPr>
        <w:t xml:space="preserve">the </w:t>
      </w:r>
      <w:r w:rsidR="00110F23" w:rsidRPr="00061AD0">
        <w:rPr>
          <w:rFonts w:ascii="Times New Roman" w:hAnsi="Times New Roman"/>
          <w:color w:val="FF0000"/>
          <w:u w:val="single"/>
        </w:rPr>
        <w:t>USD selling rate on the day before departure</w:t>
      </w:r>
      <w:r w:rsidR="00110F2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110F23">
        <w:rPr>
          <w:rFonts w:ascii="Times New Roman" w:eastAsia="標楷體" w:hAnsi="Times New Roman" w:cs="Times New Roman"/>
          <w:szCs w:val="24"/>
        </w:rPr>
        <w:t xml:space="preserve">or </w:t>
      </w:r>
      <w:r w:rsidR="00EE4D2C">
        <w:rPr>
          <w:rFonts w:ascii="Times New Roman" w:eastAsia="標楷體" w:hAnsi="Times New Roman" w:cs="Times New Roman" w:hint="eastAsia"/>
          <w:szCs w:val="24"/>
        </w:rPr>
        <w:t>e</w:t>
      </w:r>
      <w:r w:rsidR="00EE4D2C" w:rsidRPr="00EE4D2C">
        <w:rPr>
          <w:rFonts w:ascii="Times New Roman" w:eastAsia="標楷體" w:hAnsi="Times New Roman" w:cs="Times New Roman"/>
          <w:szCs w:val="24"/>
        </w:rPr>
        <w:t>xchange of payment receipt.</w:t>
      </w:r>
      <w:r w:rsidR="00110F23">
        <w:rPr>
          <w:rFonts w:ascii="Times New Roman" w:eastAsia="標楷體" w:hAnsi="Times New Roman" w:cs="Times New Roman" w:hint="eastAsia"/>
          <w:szCs w:val="24"/>
        </w:rPr>
        <w:t>)</w:t>
      </w:r>
    </w:p>
    <w:p w14:paraId="1C15DC9E" w14:textId="6CBA5786" w:rsidR="007E34C7" w:rsidRDefault="0020683B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 xml:space="preserve">Per Diem for </w:t>
      </w:r>
      <w:r>
        <w:rPr>
          <w:rFonts w:ascii="Times New Roman" w:eastAsia="標楷體" w:hAnsi="Times New Roman" w:cs="Times New Roman" w:hint="eastAsia"/>
          <w:szCs w:val="24"/>
        </w:rPr>
        <w:t>Overseas</w:t>
      </w:r>
      <w:r w:rsidRPr="00A95C80">
        <w:rPr>
          <w:rFonts w:ascii="Times New Roman" w:eastAsia="標楷體" w:hAnsi="Times New Roman" w:cs="Times New Roman"/>
          <w:szCs w:val="24"/>
        </w:rPr>
        <w:t xml:space="preserve"> Business Trips</w:t>
      </w:r>
      <w:r w:rsidRPr="00A95C80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by </w:t>
      </w:r>
      <w:r w:rsidR="00A95C80" w:rsidRPr="00A95C80">
        <w:rPr>
          <w:rFonts w:ascii="Times New Roman" w:eastAsia="標楷體" w:hAnsi="Times New Roman" w:cs="Times New Roman"/>
          <w:szCs w:val="24"/>
        </w:rPr>
        <w:t>Central Government Agencies (print</w:t>
      </w:r>
      <w:r>
        <w:rPr>
          <w:rFonts w:ascii="Times New Roman" w:eastAsia="標楷體" w:hAnsi="Times New Roman" w:cs="Times New Roman" w:hint="eastAsia"/>
          <w:szCs w:val="24"/>
        </w:rPr>
        <w:t xml:space="preserve"> and 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indicate</w:t>
      </w:r>
      <w:r w:rsidR="00A95C80" w:rsidRPr="00EE4D2C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r w:rsidR="00A95C80" w:rsidRPr="00EE4D2C">
        <w:rPr>
          <w:rFonts w:ascii="Times New Roman" w:eastAsia="標楷體" w:hAnsi="Times New Roman" w:cs="Times New Roman"/>
          <w:color w:val="FF0000"/>
          <w:szCs w:val="24"/>
          <w:bdr w:val="single" w:sz="4" w:space="0" w:color="auto"/>
        </w:rPr>
        <w:t>location</w:t>
      </w:r>
      <w:r w:rsidR="00A95C80" w:rsidRPr="00A95C80">
        <w:rPr>
          <w:rFonts w:ascii="Times New Roman" w:eastAsia="標楷體" w:hAnsi="Times New Roman" w:cs="Times New Roman"/>
          <w:szCs w:val="24"/>
        </w:rPr>
        <w:t>)</w:t>
      </w:r>
    </w:p>
    <w:p w14:paraId="0DBD65FB" w14:textId="78487F61" w:rsidR="007E34C7" w:rsidRDefault="00A95C8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 xml:space="preserve">Report on the </w:t>
      </w:r>
      <w:r w:rsidR="0020683B">
        <w:rPr>
          <w:rFonts w:ascii="Times New Roman" w:eastAsia="標楷體" w:hAnsi="Times New Roman" w:cs="Times New Roman" w:hint="eastAsia"/>
          <w:szCs w:val="24"/>
        </w:rPr>
        <w:t>Results</w:t>
      </w:r>
      <w:r w:rsidRPr="00A95C80">
        <w:rPr>
          <w:rFonts w:ascii="Times New Roman" w:eastAsia="標楷體" w:hAnsi="Times New Roman" w:cs="Times New Roman"/>
          <w:szCs w:val="24"/>
        </w:rPr>
        <w:t xml:space="preserve"> of International Academic Cooperation and Exchange</w:t>
      </w:r>
    </w:p>
    <w:p w14:paraId="35FDF3B9" w14:textId="3017B7E2" w:rsidR="007E34C7" w:rsidRDefault="00A95C80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 xml:space="preserve">Post Office Transaction Summary or Taiwan </w:t>
      </w:r>
      <w:r w:rsidR="00110F23">
        <w:rPr>
          <w:rFonts w:ascii="Times New Roman" w:eastAsia="標楷體" w:hAnsi="Times New Roman" w:cs="Times New Roman"/>
          <w:szCs w:val="24"/>
        </w:rPr>
        <w:t>Business</w:t>
      </w:r>
      <w:r w:rsidRPr="00A95C80">
        <w:rPr>
          <w:rFonts w:ascii="Times New Roman" w:eastAsia="標楷體" w:hAnsi="Times New Roman" w:cs="Times New Roman"/>
          <w:szCs w:val="24"/>
        </w:rPr>
        <w:t xml:space="preserve"> Bank Transaction Summary</w:t>
      </w:r>
    </w:p>
    <w:p w14:paraId="6A7BDA1E" w14:textId="0EFC405A" w:rsidR="007E34C7" w:rsidRPr="007E34C7" w:rsidRDefault="0020683B" w:rsidP="007E34C7">
      <w:pPr>
        <w:pStyle w:val="a7"/>
        <w:numPr>
          <w:ilvl w:val="0"/>
          <w:numId w:val="15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</w:rPr>
        <w:t>Result</w:t>
      </w:r>
      <w:r w:rsidR="00A95C80" w:rsidRPr="00A95C80">
        <w:rPr>
          <w:rFonts w:ascii="Times New Roman" w:eastAsia="標楷體" w:hAnsi="Times New Roman" w:cs="Times New Roman"/>
        </w:rPr>
        <w:t xml:space="preserve"> Report</w:t>
      </w:r>
    </w:p>
    <w:p w14:paraId="2C6BAFE7" w14:textId="736F010A" w:rsidR="00EA4A27" w:rsidRDefault="00A95C80" w:rsidP="007E34C7">
      <w:pPr>
        <w:pStyle w:val="a7"/>
        <w:numPr>
          <w:ilvl w:val="0"/>
          <w:numId w:val="14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 xml:space="preserve">Instructions for </w:t>
      </w:r>
      <w:r w:rsidR="0020683B">
        <w:rPr>
          <w:rFonts w:ascii="Times New Roman" w:eastAsia="標楷體" w:hAnsi="Times New Roman" w:cs="Times New Roman" w:hint="eastAsia"/>
          <w:szCs w:val="24"/>
        </w:rPr>
        <w:t>Completing</w:t>
      </w:r>
      <w:r w:rsidRPr="00A95C80">
        <w:rPr>
          <w:rFonts w:ascii="Times New Roman" w:eastAsia="標楷體" w:hAnsi="Times New Roman" w:cs="Times New Roman"/>
          <w:szCs w:val="24"/>
        </w:rPr>
        <w:t xml:space="preserve"> the National Dong Hwa University Foreign Business Trip Travel Expense Report Form:</w:t>
      </w:r>
    </w:p>
    <w:p w14:paraId="3A480630" w14:textId="0B16E43C" w:rsidR="00EA4A27" w:rsidRDefault="00110F23" w:rsidP="00EA4A27">
      <w:pPr>
        <w:pStyle w:val="a7"/>
        <w:numPr>
          <w:ilvl w:val="0"/>
          <w:numId w:val="17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061AD0">
        <w:rPr>
          <w:rFonts w:ascii="Times New Roman" w:eastAsia="標楷體" w:hAnsi="Times New Roman"/>
          <w:color w:val="000000"/>
          <w:kern w:val="0"/>
          <w:szCs w:val="24"/>
        </w:rPr>
        <w:t>Per Diem</w:t>
      </w:r>
      <w:r w:rsidR="0020683B">
        <w:rPr>
          <w:rFonts w:ascii="Times New Roman" w:eastAsia="標楷體" w:hAnsi="Times New Roman" w:hint="eastAsia"/>
          <w:color w:val="000000"/>
          <w:kern w:val="0"/>
          <w:szCs w:val="24"/>
        </w:rPr>
        <w:t xml:space="preserve"> Calculation</w:t>
      </w:r>
      <w:r>
        <w:rPr>
          <w:rFonts w:ascii="Times New Roman" w:eastAsia="標楷體" w:hAnsi="Times New Roman"/>
          <w:color w:val="000000"/>
          <w:kern w:val="0"/>
          <w:szCs w:val="24"/>
        </w:rPr>
        <w:t>:</w:t>
      </w:r>
    </w:p>
    <w:p w14:paraId="78222E09" w14:textId="0567C6C8" w:rsidR="00EA4A27" w:rsidRDefault="00A95C80" w:rsidP="00EA4A27">
      <w:pPr>
        <w:pStyle w:val="a7"/>
        <w:spacing w:beforeLines="50" w:before="180" w:afterLines="50" w:after="180"/>
        <w:ind w:leftChars="0" w:left="144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>Standard</w:t>
      </w:r>
      <w:r w:rsidR="00110F23" w:rsidRPr="00110F23">
        <w:rPr>
          <w:rFonts w:ascii="Times New Roman" w:eastAsia="標楷體" w:hAnsi="Times New Roman"/>
          <w:color w:val="000000"/>
          <w:kern w:val="0"/>
          <w:szCs w:val="24"/>
        </w:rPr>
        <w:t xml:space="preserve"> </w:t>
      </w:r>
      <w:r w:rsidR="00110F23"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Daily </w:t>
      </w:r>
      <w:r w:rsidR="00110F23">
        <w:rPr>
          <w:rFonts w:ascii="Times New Roman" w:eastAsia="標楷體" w:hAnsi="Times New Roman"/>
          <w:color w:val="000000"/>
          <w:kern w:val="0"/>
          <w:szCs w:val="24"/>
        </w:rPr>
        <w:t>P</w:t>
      </w:r>
      <w:r w:rsidR="00110F23"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er </w:t>
      </w:r>
      <w:r w:rsidR="00110F23">
        <w:rPr>
          <w:rFonts w:ascii="Times New Roman" w:eastAsia="標楷體" w:hAnsi="Times New Roman"/>
          <w:color w:val="000000"/>
          <w:kern w:val="0"/>
          <w:szCs w:val="24"/>
        </w:rPr>
        <w:t>D</w:t>
      </w:r>
      <w:r w:rsidR="00110F23"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iem </w:t>
      </w:r>
      <w:r w:rsidR="00110F23">
        <w:rPr>
          <w:rFonts w:ascii="Times New Roman" w:eastAsia="標楷體" w:hAnsi="Times New Roman"/>
          <w:color w:val="000000"/>
          <w:kern w:val="0"/>
          <w:szCs w:val="24"/>
        </w:rPr>
        <w:t>R</w:t>
      </w:r>
      <w:r w:rsidR="00110F23" w:rsidRPr="00061AD0">
        <w:rPr>
          <w:rFonts w:ascii="Times New Roman" w:eastAsia="標楷體" w:hAnsi="Times New Roman"/>
          <w:color w:val="000000"/>
          <w:kern w:val="0"/>
          <w:szCs w:val="24"/>
        </w:rPr>
        <w:t>ate</w:t>
      </w:r>
      <w:r w:rsidRPr="00A95C80">
        <w:rPr>
          <w:rFonts w:ascii="Times New Roman" w:eastAsia="標楷體" w:hAnsi="Times New Roman" w:cs="Times New Roman"/>
          <w:szCs w:val="24"/>
        </w:rPr>
        <w:t xml:space="preserve"> × </w:t>
      </w:r>
      <w:r w:rsidR="00110F23">
        <w:rPr>
          <w:rFonts w:ascii="Times New Roman" w:eastAsia="標楷體" w:hAnsi="Times New Roman" w:cs="Times New Roman"/>
          <w:szCs w:val="24"/>
        </w:rPr>
        <w:t xml:space="preserve">Number of </w:t>
      </w:r>
      <w:r w:rsidRPr="00A95C80">
        <w:rPr>
          <w:rFonts w:ascii="Times New Roman" w:eastAsia="標楷體" w:hAnsi="Times New Roman" w:cs="Times New Roman"/>
          <w:szCs w:val="24"/>
        </w:rPr>
        <w:t xml:space="preserve">Business Trip Days × </w:t>
      </w:r>
      <w:r w:rsidR="00110F23" w:rsidRPr="00061AD0">
        <w:rPr>
          <w:rFonts w:ascii="Times New Roman" w:hAnsi="Times New Roman"/>
          <w:color w:val="FF0000"/>
          <w:u w:val="single"/>
        </w:rPr>
        <w:t xml:space="preserve">USD </w:t>
      </w:r>
      <w:r w:rsidR="0020683B">
        <w:rPr>
          <w:rFonts w:ascii="Times New Roman" w:hAnsi="Times New Roman" w:hint="eastAsia"/>
          <w:color w:val="FF0000"/>
          <w:u w:val="single"/>
        </w:rPr>
        <w:t>S</w:t>
      </w:r>
      <w:r w:rsidR="00110F23" w:rsidRPr="00061AD0">
        <w:rPr>
          <w:rFonts w:ascii="Times New Roman" w:hAnsi="Times New Roman"/>
          <w:color w:val="FF0000"/>
          <w:u w:val="single"/>
        </w:rPr>
        <w:t xml:space="preserve">elling </w:t>
      </w:r>
      <w:r w:rsidR="0020683B">
        <w:rPr>
          <w:rFonts w:ascii="Times New Roman" w:hAnsi="Times New Roman" w:hint="eastAsia"/>
          <w:color w:val="FF0000"/>
          <w:u w:val="single"/>
        </w:rPr>
        <w:t>R</w:t>
      </w:r>
      <w:r w:rsidR="00110F23" w:rsidRPr="00061AD0">
        <w:rPr>
          <w:rFonts w:ascii="Times New Roman" w:hAnsi="Times New Roman"/>
          <w:color w:val="FF0000"/>
          <w:u w:val="single"/>
        </w:rPr>
        <w:t>ate on the day before departure</w:t>
      </w:r>
      <w:r w:rsidR="00110F23" w:rsidRPr="00061AD0">
        <w:rPr>
          <w:rFonts w:ascii="Times New Roman" w:eastAsia="標楷體" w:hAnsi="Times New Roman"/>
          <w:kern w:val="0"/>
          <w:szCs w:val="24"/>
        </w:rPr>
        <w:t xml:space="preserve"> (</w:t>
      </w:r>
      <w:r w:rsidR="00110F23" w:rsidRPr="00061AD0">
        <w:rPr>
          <w:rFonts w:ascii="Times New Roman" w:eastAsia="標楷體" w:hAnsi="Times New Roman"/>
          <w:color w:val="000000"/>
          <w:kern w:val="0"/>
          <w:szCs w:val="24"/>
        </w:rPr>
        <w:t>adjust for holidays by using the previous business day</w:t>
      </w:r>
      <w:r w:rsidR="00110F23" w:rsidRPr="00061AD0">
        <w:rPr>
          <w:rFonts w:ascii="Times New Roman" w:eastAsia="標楷體" w:hAnsi="Times New Roman"/>
          <w:kern w:val="0"/>
          <w:szCs w:val="24"/>
        </w:rPr>
        <w:t>)</w:t>
      </w:r>
    </w:p>
    <w:p w14:paraId="524CFDDD" w14:textId="109A90DE" w:rsidR="00EA4A27" w:rsidRDefault="00A95C80" w:rsidP="00EA4A27">
      <w:pPr>
        <w:pStyle w:val="a7"/>
        <w:numPr>
          <w:ilvl w:val="0"/>
          <w:numId w:val="17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>Business Trip Day</w:t>
      </w:r>
      <w:r w:rsidR="0020683B">
        <w:rPr>
          <w:rFonts w:ascii="Times New Roman" w:eastAsia="標楷體" w:hAnsi="Times New Roman" w:cs="Times New Roman" w:hint="eastAsia"/>
          <w:szCs w:val="24"/>
        </w:rPr>
        <w:t>s</w:t>
      </w:r>
      <w:r w:rsidRPr="00A95C80">
        <w:rPr>
          <w:rFonts w:ascii="Times New Roman" w:eastAsia="標楷體" w:hAnsi="Times New Roman" w:cs="Times New Roman"/>
          <w:szCs w:val="24"/>
        </w:rPr>
        <w:t xml:space="preserve"> Calculation</w:t>
      </w:r>
      <w:r w:rsidR="00110F23">
        <w:rPr>
          <w:rFonts w:ascii="Times New Roman" w:eastAsia="標楷體" w:hAnsi="Times New Roman" w:cs="Times New Roman"/>
          <w:szCs w:val="24"/>
        </w:rPr>
        <w:t xml:space="preserve"> during </w:t>
      </w:r>
      <w:r w:rsidR="00EE4D2C">
        <w:rPr>
          <w:rFonts w:ascii="Times New Roman" w:eastAsia="標楷體" w:hAnsi="Times New Roman" w:cs="Times New Roman" w:hint="eastAsia"/>
          <w:szCs w:val="24"/>
        </w:rPr>
        <w:t>the overseas period</w:t>
      </w:r>
      <w:r w:rsidR="00110F23">
        <w:rPr>
          <w:rFonts w:ascii="Times New Roman" w:eastAsia="標楷體" w:hAnsi="Times New Roman" w:cs="Times New Roman" w:hint="eastAsia"/>
          <w:szCs w:val="24"/>
        </w:rPr>
        <w:t xml:space="preserve"> (</w:t>
      </w:r>
      <w:r w:rsidRPr="00A95C80">
        <w:rPr>
          <w:rFonts w:ascii="Times New Roman" w:eastAsia="標楷體" w:hAnsi="Times New Roman" w:cs="Times New Roman"/>
          <w:szCs w:val="24"/>
        </w:rPr>
        <w:t xml:space="preserve">according to the </w:t>
      </w:r>
      <w:r w:rsidR="00EE4D2C">
        <w:rPr>
          <w:rFonts w:ascii="Times New Roman" w:eastAsia="標楷體" w:hAnsi="Times New Roman" w:cs="Times New Roman" w:hint="eastAsia"/>
          <w:szCs w:val="24"/>
        </w:rPr>
        <w:lastRenderedPageBreak/>
        <w:t>U</w:t>
      </w:r>
      <w:r w:rsidRPr="00A95C80">
        <w:rPr>
          <w:rFonts w:ascii="Times New Roman" w:eastAsia="標楷體" w:hAnsi="Times New Roman" w:cs="Times New Roman"/>
          <w:szCs w:val="24"/>
        </w:rPr>
        <w:t xml:space="preserve">niversity’s </w:t>
      </w:r>
      <w:r w:rsidR="0020683B">
        <w:rPr>
          <w:rFonts w:ascii="Times New Roman" w:eastAsia="標楷體" w:hAnsi="Times New Roman" w:cs="Times New Roman" w:hint="eastAsia"/>
          <w:szCs w:val="24"/>
        </w:rPr>
        <w:t>overseas</w:t>
      </w:r>
      <w:r w:rsidRPr="00A95C80">
        <w:rPr>
          <w:rFonts w:ascii="Times New Roman" w:eastAsia="標楷體" w:hAnsi="Times New Roman" w:cs="Times New Roman"/>
          <w:szCs w:val="24"/>
        </w:rPr>
        <w:t xml:space="preserve"> travel expense reimbursement standards):</w:t>
      </w:r>
    </w:p>
    <w:p w14:paraId="6EB3E505" w14:textId="33EAEA1B" w:rsidR="00EA4A27" w:rsidRDefault="00A95C80" w:rsidP="00EA4A27">
      <w:pPr>
        <w:pStyle w:val="a7"/>
        <w:numPr>
          <w:ilvl w:val="0"/>
          <w:numId w:val="18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>The day before exchange:</w:t>
      </w:r>
    </w:p>
    <w:p w14:paraId="0665D393" w14:textId="3BC60587" w:rsidR="00EA4A27" w:rsidRDefault="00A95C80" w:rsidP="00EA4A27">
      <w:pPr>
        <w:pStyle w:val="a7"/>
        <w:numPr>
          <w:ilvl w:val="0"/>
          <w:numId w:val="19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 xml:space="preserve">For </w:t>
      </w:r>
      <w:r w:rsidR="0020683B">
        <w:rPr>
          <w:rFonts w:ascii="Times New Roman" w:eastAsia="標楷體" w:hAnsi="Times New Roman" w:cs="Times New Roman" w:hint="eastAsia"/>
          <w:szCs w:val="24"/>
        </w:rPr>
        <w:t xml:space="preserve">complimentary </w:t>
      </w:r>
      <w:r w:rsidRPr="00A95C80">
        <w:rPr>
          <w:rFonts w:ascii="Times New Roman" w:eastAsia="標楷體" w:hAnsi="Times New Roman" w:cs="Times New Roman"/>
          <w:szCs w:val="24"/>
        </w:rPr>
        <w:t>dormitory accommodation</w:t>
      </w:r>
      <w:r w:rsidR="0020683B">
        <w:rPr>
          <w:rFonts w:ascii="Times New Roman" w:eastAsia="標楷體" w:hAnsi="Times New Roman" w:cs="Times New Roman" w:hint="eastAsia"/>
          <w:szCs w:val="24"/>
        </w:rPr>
        <w:t>s</w:t>
      </w:r>
      <w:r w:rsidRPr="00A95C80">
        <w:rPr>
          <w:rFonts w:ascii="Times New Roman" w:eastAsia="標楷體" w:hAnsi="Times New Roman" w:cs="Times New Roman"/>
          <w:szCs w:val="24"/>
        </w:rPr>
        <w:t xml:space="preserve">, transit hotels, or overnight travel, </w:t>
      </w:r>
      <w:r w:rsidR="00E360BE">
        <w:rPr>
          <w:rFonts w:ascii="Times New Roman" w:eastAsia="標楷體" w:hAnsi="Times New Roman" w:cs="Times New Roman" w:hint="eastAsia"/>
          <w:szCs w:val="24"/>
        </w:rPr>
        <w:t xml:space="preserve">the per diem </w:t>
      </w:r>
      <w:r w:rsidR="0020683B">
        <w:rPr>
          <w:rFonts w:ascii="Times New Roman" w:eastAsia="標楷體" w:hAnsi="Times New Roman" w:cs="Times New Roman" w:hint="eastAsia"/>
          <w:szCs w:val="24"/>
        </w:rPr>
        <w:t xml:space="preserve">shall be counted </w:t>
      </w:r>
      <w:r w:rsidRPr="00A95C80">
        <w:rPr>
          <w:rFonts w:ascii="Times New Roman" w:eastAsia="標楷體" w:hAnsi="Times New Roman" w:cs="Times New Roman"/>
          <w:szCs w:val="24"/>
        </w:rPr>
        <w:t>as 0.3 days.</w:t>
      </w:r>
    </w:p>
    <w:p w14:paraId="0B727177" w14:textId="1E029E51" w:rsidR="00EA4A27" w:rsidRDefault="00A95C80" w:rsidP="00EA4A27">
      <w:pPr>
        <w:pStyle w:val="a7"/>
        <w:numPr>
          <w:ilvl w:val="0"/>
          <w:numId w:val="19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A95C80">
        <w:rPr>
          <w:rFonts w:ascii="Times New Roman" w:eastAsia="標楷體" w:hAnsi="Times New Roman" w:cs="Times New Roman"/>
          <w:szCs w:val="24"/>
        </w:rPr>
        <w:t xml:space="preserve">For </w:t>
      </w:r>
      <w:r w:rsidR="0020683B">
        <w:rPr>
          <w:rFonts w:ascii="Times New Roman" w:eastAsia="標楷體" w:hAnsi="Times New Roman" w:cs="Times New Roman" w:hint="eastAsia"/>
          <w:szCs w:val="24"/>
        </w:rPr>
        <w:t>local</w:t>
      </w:r>
      <w:r w:rsidRPr="00A95C80">
        <w:rPr>
          <w:rFonts w:ascii="Times New Roman" w:eastAsia="標楷體" w:hAnsi="Times New Roman" w:cs="Times New Roman"/>
          <w:szCs w:val="24"/>
        </w:rPr>
        <w:t xml:space="preserve"> accommodation</w:t>
      </w:r>
      <w:r w:rsidR="0020683B">
        <w:rPr>
          <w:rFonts w:ascii="Times New Roman" w:eastAsia="標楷體" w:hAnsi="Times New Roman" w:cs="Times New Roman" w:hint="eastAsia"/>
          <w:szCs w:val="24"/>
        </w:rPr>
        <w:t>s</w:t>
      </w:r>
      <w:r w:rsidRPr="00A95C80">
        <w:rPr>
          <w:rFonts w:ascii="Times New Roman" w:eastAsia="標楷體" w:hAnsi="Times New Roman" w:cs="Times New Roman"/>
          <w:szCs w:val="24"/>
        </w:rPr>
        <w:t xml:space="preserve"> (no</w:t>
      </w:r>
      <w:r w:rsidR="0020683B">
        <w:rPr>
          <w:rFonts w:ascii="Times New Roman" w:eastAsia="標楷體" w:hAnsi="Times New Roman" w:cs="Times New Roman" w:hint="eastAsia"/>
          <w:szCs w:val="24"/>
        </w:rPr>
        <w:t>t complimentary dormitory</w:t>
      </w:r>
      <w:r w:rsidRPr="00A95C80">
        <w:rPr>
          <w:rFonts w:ascii="Times New Roman" w:eastAsia="標楷體" w:hAnsi="Times New Roman" w:cs="Times New Roman"/>
          <w:szCs w:val="24"/>
        </w:rPr>
        <w:t xml:space="preserve">, hotel, not overnight </w:t>
      </w:r>
      <w:r w:rsidR="00EE4D2C">
        <w:rPr>
          <w:rFonts w:ascii="Times New Roman" w:eastAsia="標楷體" w:hAnsi="Times New Roman" w:cs="Times New Roman" w:hint="eastAsia"/>
          <w:szCs w:val="24"/>
        </w:rPr>
        <w:t>travel</w:t>
      </w:r>
      <w:r w:rsidRPr="00A95C80">
        <w:rPr>
          <w:rFonts w:ascii="Times New Roman" w:eastAsia="標楷體" w:hAnsi="Times New Roman" w:cs="Times New Roman"/>
          <w:szCs w:val="24"/>
        </w:rPr>
        <w:t xml:space="preserve">), </w:t>
      </w:r>
      <w:r w:rsidR="00E360BE">
        <w:rPr>
          <w:rFonts w:ascii="Times New Roman" w:eastAsia="標楷體" w:hAnsi="Times New Roman" w:cs="Times New Roman" w:hint="eastAsia"/>
          <w:szCs w:val="24"/>
        </w:rPr>
        <w:t xml:space="preserve">the per diem </w:t>
      </w:r>
      <w:r w:rsidR="0020683B">
        <w:rPr>
          <w:rFonts w:ascii="Times New Roman" w:eastAsia="標楷體" w:hAnsi="Times New Roman" w:cs="Times New Roman" w:hint="eastAsia"/>
          <w:szCs w:val="24"/>
        </w:rPr>
        <w:t xml:space="preserve">will </w:t>
      </w:r>
      <w:r w:rsidR="00EE4D2C">
        <w:rPr>
          <w:rFonts w:ascii="Times New Roman" w:eastAsia="標楷體" w:hAnsi="Times New Roman" w:cs="Times New Roman" w:hint="eastAsia"/>
          <w:szCs w:val="24"/>
        </w:rPr>
        <w:t>count</w:t>
      </w:r>
      <w:r w:rsidRPr="00A95C80">
        <w:rPr>
          <w:rFonts w:ascii="Times New Roman" w:eastAsia="標楷體" w:hAnsi="Times New Roman" w:cs="Times New Roman"/>
          <w:szCs w:val="24"/>
        </w:rPr>
        <w:t xml:space="preserve"> as 1 full day.</w:t>
      </w:r>
    </w:p>
    <w:p w14:paraId="4077AB83" w14:textId="3971D73A" w:rsidR="00EA4A27" w:rsidRDefault="0020683B" w:rsidP="00EA4A27">
      <w:pPr>
        <w:pStyle w:val="a7"/>
        <w:numPr>
          <w:ilvl w:val="0"/>
          <w:numId w:val="18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I</w:t>
      </w:r>
      <w:r w:rsidR="00A95C80" w:rsidRPr="00A95C80">
        <w:rPr>
          <w:rFonts w:ascii="Times New Roman" w:eastAsia="標楷體" w:hAnsi="Times New Roman" w:cs="Times New Roman"/>
          <w:szCs w:val="24"/>
        </w:rPr>
        <w:t xml:space="preserve">f </w:t>
      </w:r>
      <w:r w:rsidR="00A95C80" w:rsidRPr="007A13D0">
        <w:rPr>
          <w:rFonts w:ascii="Times New Roman" w:eastAsia="標楷體" w:hAnsi="Times New Roman" w:cs="Times New Roman"/>
          <w:color w:val="FF0000"/>
          <w:szCs w:val="24"/>
        </w:rPr>
        <w:t xml:space="preserve">meals and 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lodging</w:t>
      </w:r>
      <w:r w:rsidR="00A95C80" w:rsidRPr="007A13D0">
        <w:rPr>
          <w:rFonts w:ascii="Times New Roman" w:eastAsia="標楷體" w:hAnsi="Times New Roman" w:cs="Times New Roman"/>
          <w:color w:val="FF0000"/>
          <w:szCs w:val="24"/>
        </w:rPr>
        <w:t xml:space="preserve"> are provided</w:t>
      </w:r>
      <w:r w:rsidR="00A95C80" w:rsidRPr="00A95C80">
        <w:rPr>
          <w:rFonts w:ascii="Times New Roman" w:eastAsia="標楷體" w:hAnsi="Times New Roman" w:cs="Times New Roman"/>
          <w:szCs w:val="24"/>
        </w:rPr>
        <w:t xml:space="preserve"> with</w:t>
      </w:r>
      <w:r>
        <w:rPr>
          <w:rFonts w:ascii="Times New Roman" w:eastAsia="標楷體" w:hAnsi="Times New Roman" w:cs="Times New Roman" w:hint="eastAsia"/>
          <w:szCs w:val="24"/>
        </w:rPr>
        <w:t>out a per diem during the exchange,</w:t>
      </w:r>
      <w:r w:rsidR="00A95C80" w:rsidRPr="00A95C80">
        <w:rPr>
          <w:rFonts w:ascii="Times New Roman" w:eastAsia="標楷體" w:hAnsi="Times New Roman" w:cs="Times New Roman"/>
          <w:szCs w:val="24"/>
        </w:rPr>
        <w:t xml:space="preserve"> </w:t>
      </w:r>
      <w:r w:rsidR="0026113D">
        <w:rPr>
          <w:rFonts w:ascii="Times New Roman" w:eastAsia="標楷體" w:hAnsi="Times New Roman" w:cs="Times New Roman" w:hint="eastAsia"/>
          <w:szCs w:val="24"/>
        </w:rPr>
        <w:t>the per die</w:t>
      </w:r>
      <w:r w:rsidR="007A13D0">
        <w:rPr>
          <w:rFonts w:ascii="Times New Roman" w:eastAsia="標楷體" w:hAnsi="Times New Roman" w:cs="Times New Roman"/>
          <w:szCs w:val="24"/>
        </w:rPr>
        <w:t xml:space="preserve">m counts as </w:t>
      </w:r>
      <w:r w:rsidR="00A95C80" w:rsidRPr="00A95C80">
        <w:rPr>
          <w:rFonts w:ascii="Times New Roman" w:eastAsia="標楷體" w:hAnsi="Times New Roman" w:cs="Times New Roman"/>
          <w:szCs w:val="24"/>
        </w:rPr>
        <w:t>0.1.</w:t>
      </w:r>
    </w:p>
    <w:p w14:paraId="49FB8CCB" w14:textId="360E6592" w:rsidR="00EA4A27" w:rsidRDefault="0026113D" w:rsidP="00EA4A27">
      <w:pPr>
        <w:pStyle w:val="a7"/>
        <w:numPr>
          <w:ilvl w:val="0"/>
          <w:numId w:val="18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I</w:t>
      </w:r>
      <w:r w:rsidR="007A13D0" w:rsidRPr="00A95C80">
        <w:rPr>
          <w:rFonts w:ascii="Times New Roman" w:eastAsia="標楷體" w:hAnsi="Times New Roman" w:cs="Times New Roman"/>
          <w:szCs w:val="24"/>
        </w:rPr>
        <w:t xml:space="preserve">f </w:t>
      </w:r>
      <w:r w:rsidR="007A13D0" w:rsidRPr="007A13D0">
        <w:rPr>
          <w:rFonts w:ascii="Times New Roman" w:eastAsia="標楷體" w:hAnsi="Times New Roman" w:cs="Times New Roman"/>
          <w:color w:val="FF0000"/>
          <w:szCs w:val="24"/>
        </w:rPr>
        <w:t xml:space="preserve">meals </w:t>
      </w:r>
      <w:r w:rsidR="007A13D0">
        <w:rPr>
          <w:rFonts w:ascii="Times New Roman" w:eastAsia="標楷體" w:hAnsi="Times New Roman" w:cs="Times New Roman"/>
          <w:color w:val="FF0000"/>
          <w:szCs w:val="24"/>
        </w:rPr>
        <w:t xml:space="preserve">are provided 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 xml:space="preserve">during the exchange, but </w:t>
      </w:r>
      <w:r w:rsidR="007A13D0">
        <w:rPr>
          <w:rFonts w:ascii="Times New Roman" w:eastAsia="標楷體" w:hAnsi="Times New Roman" w:cs="Times New Roman"/>
          <w:color w:val="FF0000"/>
          <w:szCs w:val="24"/>
        </w:rPr>
        <w:t xml:space="preserve">no 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lodging</w:t>
      </w:r>
      <w:r w:rsidR="007A13D0" w:rsidRPr="00A95C80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or per diem is provided</w:t>
      </w:r>
      <w:r w:rsidR="007A13D0" w:rsidRPr="00A95C80">
        <w:rPr>
          <w:rFonts w:ascii="Times New Roman" w:eastAsia="標楷體" w:hAnsi="Times New Roman" w:cs="Times New Roman"/>
          <w:szCs w:val="24"/>
        </w:rPr>
        <w:t xml:space="preserve">, </w:t>
      </w:r>
      <w:r w:rsidR="007A13D0">
        <w:rPr>
          <w:rFonts w:ascii="Times New Roman" w:eastAsia="標楷體" w:hAnsi="Times New Roman" w:cs="Times New Roman"/>
          <w:szCs w:val="24"/>
        </w:rPr>
        <w:t xml:space="preserve">the per diem counts as </w:t>
      </w:r>
      <w:r w:rsidR="007A13D0" w:rsidRPr="00A95C80">
        <w:rPr>
          <w:rFonts w:ascii="Times New Roman" w:eastAsia="標楷體" w:hAnsi="Times New Roman" w:cs="Times New Roman"/>
          <w:szCs w:val="24"/>
        </w:rPr>
        <w:t>0.</w:t>
      </w:r>
      <w:r w:rsidR="007A13D0">
        <w:rPr>
          <w:rFonts w:ascii="Times New Roman" w:eastAsia="標楷體" w:hAnsi="Times New Roman" w:cs="Times New Roman"/>
          <w:szCs w:val="24"/>
        </w:rPr>
        <w:t>8</w:t>
      </w:r>
      <w:r w:rsidR="007A13D0" w:rsidRPr="00A95C80">
        <w:rPr>
          <w:rFonts w:ascii="Times New Roman" w:eastAsia="標楷體" w:hAnsi="Times New Roman" w:cs="Times New Roman"/>
          <w:szCs w:val="24"/>
        </w:rPr>
        <w:t>.</w:t>
      </w:r>
    </w:p>
    <w:p w14:paraId="5255172B" w14:textId="03196BE2" w:rsidR="00EA4A27" w:rsidRDefault="0026113D" w:rsidP="00EA4A27">
      <w:pPr>
        <w:pStyle w:val="a7"/>
        <w:numPr>
          <w:ilvl w:val="0"/>
          <w:numId w:val="18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I</w:t>
      </w:r>
      <w:r w:rsidR="007A13D0" w:rsidRPr="00A95C80">
        <w:rPr>
          <w:rFonts w:ascii="Times New Roman" w:eastAsia="標楷體" w:hAnsi="Times New Roman" w:cs="Times New Roman"/>
          <w:szCs w:val="24"/>
        </w:rPr>
        <w:t xml:space="preserve">f </w:t>
      </w:r>
      <w:r w:rsidR="007A13D0">
        <w:rPr>
          <w:rFonts w:ascii="Times New Roman" w:eastAsia="標楷體" w:hAnsi="Times New Roman" w:cs="Times New Roman"/>
          <w:color w:val="FF0000"/>
          <w:szCs w:val="24"/>
        </w:rPr>
        <w:t xml:space="preserve">no meals, no </w:t>
      </w:r>
      <w:r>
        <w:rPr>
          <w:rFonts w:ascii="Times New Roman" w:eastAsia="標楷體" w:hAnsi="Times New Roman" w:cs="Times New Roman" w:hint="eastAsia"/>
          <w:color w:val="FF0000"/>
          <w:szCs w:val="24"/>
        </w:rPr>
        <w:t>lodging</w:t>
      </w:r>
      <w:r w:rsidR="007A13D0">
        <w:rPr>
          <w:rFonts w:ascii="Times New Roman" w:eastAsia="標楷體" w:hAnsi="Times New Roman" w:cs="Times New Roman"/>
          <w:szCs w:val="24"/>
        </w:rPr>
        <w:t xml:space="preserve">, and </w:t>
      </w:r>
      <w:r w:rsidR="007A13D0" w:rsidRPr="00A95C80">
        <w:rPr>
          <w:rFonts w:ascii="Times New Roman" w:eastAsia="標楷體" w:hAnsi="Times New Roman" w:cs="Times New Roman"/>
          <w:szCs w:val="24"/>
        </w:rPr>
        <w:t xml:space="preserve">no </w:t>
      </w:r>
      <w:r>
        <w:rPr>
          <w:rFonts w:ascii="Times New Roman" w:eastAsia="標楷體" w:hAnsi="Times New Roman" w:cs="Times New Roman" w:hint="eastAsia"/>
          <w:szCs w:val="24"/>
        </w:rPr>
        <w:t>per diem are provided during the exchange</w:t>
      </w:r>
      <w:r w:rsidR="007A13D0" w:rsidRPr="00A95C80">
        <w:rPr>
          <w:rFonts w:ascii="Times New Roman" w:eastAsia="標楷體" w:hAnsi="Times New Roman" w:cs="Times New Roman"/>
          <w:szCs w:val="24"/>
        </w:rPr>
        <w:t xml:space="preserve">, </w:t>
      </w:r>
      <w:r w:rsidR="007A13D0">
        <w:rPr>
          <w:rFonts w:ascii="Times New Roman" w:eastAsia="標楷體" w:hAnsi="Times New Roman" w:cs="Times New Roman"/>
          <w:szCs w:val="24"/>
        </w:rPr>
        <w:t xml:space="preserve">the per diem counts as </w:t>
      </w:r>
      <w:r w:rsidR="007A13D0" w:rsidRPr="00A95C80">
        <w:rPr>
          <w:rFonts w:ascii="Times New Roman" w:eastAsia="標楷體" w:hAnsi="Times New Roman" w:cs="Times New Roman"/>
          <w:szCs w:val="24"/>
        </w:rPr>
        <w:t>0.</w:t>
      </w:r>
      <w:r w:rsidR="007A13D0">
        <w:rPr>
          <w:rFonts w:ascii="Times New Roman" w:eastAsia="標楷體" w:hAnsi="Times New Roman" w:cs="Times New Roman"/>
          <w:szCs w:val="24"/>
        </w:rPr>
        <w:t>3</w:t>
      </w:r>
      <w:r w:rsidR="007A13D0" w:rsidRPr="00A95C80">
        <w:rPr>
          <w:rFonts w:ascii="Times New Roman" w:eastAsia="標楷體" w:hAnsi="Times New Roman" w:cs="Times New Roman"/>
          <w:szCs w:val="24"/>
        </w:rPr>
        <w:t>.</w:t>
      </w:r>
    </w:p>
    <w:p w14:paraId="2566BB24" w14:textId="07227B57" w:rsidR="00EA4A27" w:rsidRDefault="00137A4F" w:rsidP="00EA4A27">
      <w:pPr>
        <w:pStyle w:val="a7"/>
        <w:numPr>
          <w:ilvl w:val="0"/>
          <w:numId w:val="18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137A4F">
        <w:rPr>
          <w:rFonts w:ascii="Times New Roman" w:eastAsia="標楷體" w:hAnsi="Times New Roman" w:cs="Times New Roman"/>
          <w:szCs w:val="24"/>
        </w:rPr>
        <w:t xml:space="preserve">The </w:t>
      </w:r>
      <w:r w:rsidR="0026113D">
        <w:rPr>
          <w:rFonts w:ascii="Times New Roman" w:eastAsia="標楷體" w:hAnsi="Times New Roman" w:cs="Times New Roman" w:hint="eastAsia"/>
          <w:szCs w:val="24"/>
        </w:rPr>
        <w:t xml:space="preserve">day of </w:t>
      </w:r>
      <w:r w:rsidRPr="00137A4F">
        <w:rPr>
          <w:rFonts w:ascii="Times New Roman" w:eastAsia="標楷體" w:hAnsi="Times New Roman" w:cs="Times New Roman"/>
          <w:szCs w:val="24"/>
        </w:rPr>
        <w:t xml:space="preserve">return always </w:t>
      </w:r>
      <w:r w:rsidR="007B3C9B">
        <w:rPr>
          <w:rFonts w:ascii="Times New Roman" w:eastAsia="標楷體" w:hAnsi="Times New Roman" w:cs="Times New Roman"/>
          <w:szCs w:val="24"/>
        </w:rPr>
        <w:t xml:space="preserve">counts </w:t>
      </w:r>
      <w:r w:rsidRPr="00137A4F">
        <w:rPr>
          <w:rFonts w:ascii="Times New Roman" w:eastAsia="標楷體" w:hAnsi="Times New Roman" w:cs="Times New Roman"/>
          <w:szCs w:val="24"/>
        </w:rPr>
        <w:t>as 0.3.</w:t>
      </w:r>
    </w:p>
    <w:p w14:paraId="71262AD8" w14:textId="20DAE477" w:rsidR="00EA4A27" w:rsidRDefault="007B3C9B" w:rsidP="00EA4A27">
      <w:pPr>
        <w:pStyle w:val="a7"/>
        <w:numPr>
          <w:ilvl w:val="0"/>
          <w:numId w:val="17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If total expenses exceed the amount of subsidy, </w:t>
      </w:r>
      <w:r w:rsidR="0026113D">
        <w:rPr>
          <w:rFonts w:ascii="Times New Roman" w:eastAsia="標楷體" w:hAnsi="Times New Roman" w:hint="eastAsia"/>
          <w:color w:val="000000"/>
          <w:kern w:val="0"/>
          <w:szCs w:val="24"/>
        </w:rPr>
        <w:t>indicate</w:t>
      </w:r>
      <w:r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 the exact amount of the subsidy requested.</w:t>
      </w:r>
    </w:p>
    <w:p w14:paraId="60468758" w14:textId="64ED75AF" w:rsidR="008D005D" w:rsidRPr="00137A4F" w:rsidRDefault="007B3C9B" w:rsidP="008D005D">
      <w:pPr>
        <w:pStyle w:val="a7"/>
        <w:widowControl/>
        <w:numPr>
          <w:ilvl w:val="0"/>
          <w:numId w:val="17"/>
        </w:numPr>
        <w:spacing w:beforeLines="50" w:before="180" w:afterLines="50" w:after="180"/>
        <w:ind w:leftChars="0"/>
        <w:rPr>
          <w:rFonts w:ascii="Times New Roman" w:eastAsia="標楷體" w:hAnsi="Times New Roman" w:cs="Times New Roman"/>
          <w:szCs w:val="24"/>
        </w:rPr>
      </w:pPr>
      <w:r w:rsidRPr="00061AD0">
        <w:rPr>
          <w:rFonts w:ascii="Times New Roman" w:eastAsia="標楷體" w:hAnsi="Times New Roman"/>
          <w:color w:val="000000"/>
          <w:kern w:val="0"/>
          <w:szCs w:val="24"/>
        </w:rPr>
        <w:t xml:space="preserve">Receipts must be signed 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by the </w:t>
      </w:r>
      <w:r w:rsidR="0026113D">
        <w:rPr>
          <w:rFonts w:ascii="Times New Roman" w:eastAsia="標楷體" w:hAnsi="Times New Roman" w:hint="eastAsia"/>
          <w:color w:val="000000"/>
          <w:kern w:val="0"/>
          <w:szCs w:val="24"/>
        </w:rPr>
        <w:t>recipient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or stamped with the </w:t>
      </w:r>
      <w:r w:rsidR="0026113D">
        <w:rPr>
          <w:rFonts w:ascii="Times New Roman" w:eastAsia="標楷體" w:hAnsi="Times New Roman" w:hint="eastAsia"/>
          <w:color w:val="000000"/>
          <w:kern w:val="0"/>
          <w:szCs w:val="24"/>
        </w:rPr>
        <w:t>recipient</w:t>
      </w:r>
      <w:r w:rsidR="0026113D">
        <w:rPr>
          <w:rFonts w:ascii="Times New Roman" w:eastAsia="標楷體" w:hAnsi="Times New Roman"/>
          <w:color w:val="000000"/>
          <w:kern w:val="0"/>
          <w:szCs w:val="24"/>
        </w:rPr>
        <w:t>’</w:t>
      </w:r>
      <w:r w:rsidR="0026113D">
        <w:rPr>
          <w:rFonts w:ascii="Times New Roman" w:eastAsia="標楷體" w:hAnsi="Times New Roman" w:hint="eastAsia"/>
          <w:color w:val="000000"/>
          <w:kern w:val="0"/>
          <w:szCs w:val="24"/>
        </w:rPr>
        <w:t>s</w:t>
      </w:r>
      <w:r>
        <w:rPr>
          <w:rFonts w:ascii="Times New Roman" w:eastAsia="標楷體" w:hAnsi="Times New Roman"/>
          <w:color w:val="000000"/>
          <w:kern w:val="0"/>
          <w:szCs w:val="24"/>
        </w:rPr>
        <w:t xml:space="preserve"> personal seal (</w:t>
      </w:r>
      <w:r w:rsidR="00137A4F" w:rsidRPr="00137A4F">
        <w:rPr>
          <w:rFonts w:ascii="Times New Roman" w:eastAsia="標楷體" w:hAnsi="Times New Roman" w:cs="Times New Roman"/>
          <w:szCs w:val="24"/>
        </w:rPr>
        <w:t xml:space="preserve">official seals are not </w:t>
      </w:r>
      <w:r w:rsidR="0026113D">
        <w:rPr>
          <w:rFonts w:ascii="Times New Roman" w:eastAsia="標楷體" w:hAnsi="Times New Roman" w:cs="Times New Roman" w:hint="eastAsia"/>
          <w:szCs w:val="24"/>
        </w:rPr>
        <w:t>acceptable</w:t>
      </w:r>
      <w:r w:rsidR="00137A4F" w:rsidRPr="00137A4F">
        <w:rPr>
          <w:rFonts w:ascii="Times New Roman" w:eastAsia="標楷體" w:hAnsi="Times New Roman" w:cs="Times New Roman"/>
          <w:szCs w:val="24"/>
        </w:rPr>
        <w:t>).</w:t>
      </w:r>
    </w:p>
    <w:sectPr w:rsidR="008D005D" w:rsidRPr="00137A4F" w:rsidSect="00F07827">
      <w:pgSz w:w="11906" w:h="16838"/>
      <w:pgMar w:top="1276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95B96" w14:textId="77777777" w:rsidR="00BE0097" w:rsidRDefault="00BE0097" w:rsidP="006145EC">
      <w:r>
        <w:separator/>
      </w:r>
    </w:p>
  </w:endnote>
  <w:endnote w:type="continuationSeparator" w:id="0">
    <w:p w14:paraId="1B25DFCA" w14:textId="77777777" w:rsidR="00BE0097" w:rsidRDefault="00BE0097" w:rsidP="0061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1F55" w14:textId="77777777" w:rsidR="00BE0097" w:rsidRDefault="00BE0097" w:rsidP="006145EC">
      <w:r>
        <w:separator/>
      </w:r>
    </w:p>
  </w:footnote>
  <w:footnote w:type="continuationSeparator" w:id="0">
    <w:p w14:paraId="6C0E0E25" w14:textId="77777777" w:rsidR="00BE0097" w:rsidRDefault="00BE0097" w:rsidP="0061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B6"/>
    <w:multiLevelType w:val="hybridMultilevel"/>
    <w:tmpl w:val="EED4FC00"/>
    <w:lvl w:ilvl="0" w:tplc="4DBECAE2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DEC366B"/>
    <w:multiLevelType w:val="hybridMultilevel"/>
    <w:tmpl w:val="71B6BB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9408EDE">
      <w:start w:val="1"/>
      <w:numFmt w:val="taiwaneseCountingThousand"/>
      <w:suff w:val="space"/>
      <w:lvlText w:val="%2、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96BF7"/>
    <w:multiLevelType w:val="hybridMultilevel"/>
    <w:tmpl w:val="30F22756"/>
    <w:lvl w:ilvl="0" w:tplc="15F819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C877625"/>
    <w:multiLevelType w:val="hybridMultilevel"/>
    <w:tmpl w:val="2F60D228"/>
    <w:lvl w:ilvl="0" w:tplc="5E0C9150">
      <w:start w:val="1"/>
      <w:numFmt w:val="lowerRoman"/>
      <w:lvlText w:val="%1."/>
      <w:lvlJc w:val="left"/>
      <w:pPr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336566FF"/>
    <w:multiLevelType w:val="hybridMultilevel"/>
    <w:tmpl w:val="693C7BEE"/>
    <w:lvl w:ilvl="0" w:tplc="3376A64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D9844764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C04CB87C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8804B0"/>
    <w:multiLevelType w:val="hybridMultilevel"/>
    <w:tmpl w:val="EE62E24C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7670F"/>
    <w:multiLevelType w:val="hybridMultilevel"/>
    <w:tmpl w:val="246CB7FE"/>
    <w:lvl w:ilvl="0" w:tplc="0AA0E4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15D4395"/>
    <w:multiLevelType w:val="hybridMultilevel"/>
    <w:tmpl w:val="EC809D4A"/>
    <w:lvl w:ilvl="0" w:tplc="D2E897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E28B9"/>
    <w:multiLevelType w:val="hybridMultilevel"/>
    <w:tmpl w:val="C95426B2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BEF44C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715185"/>
    <w:multiLevelType w:val="hybridMultilevel"/>
    <w:tmpl w:val="B7629CF4"/>
    <w:lvl w:ilvl="0" w:tplc="EF366ED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534001E2"/>
    <w:multiLevelType w:val="hybridMultilevel"/>
    <w:tmpl w:val="A80A0608"/>
    <w:lvl w:ilvl="0" w:tplc="AE1CE9A4">
      <w:start w:val="1"/>
      <w:numFmt w:val="decimal"/>
      <w:lvlText w:val="(%1)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5825519B"/>
    <w:multiLevelType w:val="hybridMultilevel"/>
    <w:tmpl w:val="0D12C2D2"/>
    <w:lvl w:ilvl="0" w:tplc="428439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8B00F5A2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6B864FAC">
      <w:start w:val="1"/>
      <w:numFmt w:val="bullet"/>
      <w:suff w:val="space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4A62C9"/>
    <w:multiLevelType w:val="hybridMultilevel"/>
    <w:tmpl w:val="FB58082E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3" w15:restartNumberingAfterBreak="0">
    <w:nsid w:val="683B5DD9"/>
    <w:multiLevelType w:val="hybridMultilevel"/>
    <w:tmpl w:val="17DEF09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A340FC7"/>
    <w:multiLevelType w:val="hybridMultilevel"/>
    <w:tmpl w:val="39E6A3F2"/>
    <w:lvl w:ilvl="0" w:tplc="DBFA855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EF44C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3863844"/>
    <w:multiLevelType w:val="hybridMultilevel"/>
    <w:tmpl w:val="BA8C190E"/>
    <w:lvl w:ilvl="0" w:tplc="7ABE6B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4F93341"/>
    <w:multiLevelType w:val="hybridMultilevel"/>
    <w:tmpl w:val="F22E6F2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D742DC"/>
    <w:multiLevelType w:val="hybridMultilevel"/>
    <w:tmpl w:val="06789838"/>
    <w:lvl w:ilvl="0" w:tplc="0D7CA754">
      <w:start w:val="1"/>
      <w:numFmt w:val="decimal"/>
      <w:suff w:val="space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7EA4CED4">
      <w:start w:val="1"/>
      <w:numFmt w:val="decimal"/>
      <w:lvlText w:val="%2"/>
      <w:lvlJc w:val="left"/>
      <w:pPr>
        <w:ind w:left="960" w:hanging="480"/>
      </w:pPr>
      <w:rPr>
        <w:rFonts w:hint="eastAsia"/>
      </w:rPr>
    </w:lvl>
    <w:lvl w:ilvl="2" w:tplc="538ECE42">
      <w:start w:val="1"/>
      <w:numFmt w:val="upperLetter"/>
      <w:suff w:val="space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E460E8F"/>
    <w:multiLevelType w:val="hybridMultilevel"/>
    <w:tmpl w:val="68CCC25C"/>
    <w:lvl w:ilvl="0" w:tplc="AE0A2D4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1719238560">
    <w:abstractNumId w:val="14"/>
  </w:num>
  <w:num w:numId="2" w16cid:durableId="1295019821">
    <w:abstractNumId w:val="1"/>
  </w:num>
  <w:num w:numId="3" w16cid:durableId="589658092">
    <w:abstractNumId w:val="13"/>
  </w:num>
  <w:num w:numId="4" w16cid:durableId="1328902534">
    <w:abstractNumId w:val="4"/>
  </w:num>
  <w:num w:numId="5" w16cid:durableId="1903639919">
    <w:abstractNumId w:val="16"/>
  </w:num>
  <w:num w:numId="6" w16cid:durableId="874389014">
    <w:abstractNumId w:val="8"/>
  </w:num>
  <w:num w:numId="7" w16cid:durableId="1626766100">
    <w:abstractNumId w:val="17"/>
  </w:num>
  <w:num w:numId="8" w16cid:durableId="1883058575">
    <w:abstractNumId w:val="5"/>
  </w:num>
  <w:num w:numId="9" w16cid:durableId="452671581">
    <w:abstractNumId w:val="11"/>
  </w:num>
  <w:num w:numId="10" w16cid:durableId="360589497">
    <w:abstractNumId w:val="7"/>
  </w:num>
  <w:num w:numId="11" w16cid:durableId="1549687929">
    <w:abstractNumId w:val="6"/>
  </w:num>
  <w:num w:numId="12" w16cid:durableId="1505559394">
    <w:abstractNumId w:val="0"/>
  </w:num>
  <w:num w:numId="13" w16cid:durableId="2041319218">
    <w:abstractNumId w:val="9"/>
  </w:num>
  <w:num w:numId="14" w16cid:durableId="1102456109">
    <w:abstractNumId w:val="15"/>
  </w:num>
  <w:num w:numId="15" w16cid:durableId="1732774870">
    <w:abstractNumId w:val="10"/>
  </w:num>
  <w:num w:numId="16" w16cid:durableId="317155986">
    <w:abstractNumId w:val="2"/>
  </w:num>
  <w:num w:numId="17" w16cid:durableId="2021078333">
    <w:abstractNumId w:val="18"/>
  </w:num>
  <w:num w:numId="18" w16cid:durableId="873151935">
    <w:abstractNumId w:val="12"/>
  </w:num>
  <w:num w:numId="19" w16cid:durableId="3305276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66"/>
    <w:rsid w:val="00021FB6"/>
    <w:rsid w:val="000627C5"/>
    <w:rsid w:val="00086339"/>
    <w:rsid w:val="000C2BA6"/>
    <w:rsid w:val="000E2C7D"/>
    <w:rsid w:val="000F0B5D"/>
    <w:rsid w:val="00110F23"/>
    <w:rsid w:val="0011760D"/>
    <w:rsid w:val="00137A4F"/>
    <w:rsid w:val="00143790"/>
    <w:rsid w:val="001C6029"/>
    <w:rsid w:val="001D7A96"/>
    <w:rsid w:val="001E6314"/>
    <w:rsid w:val="001F74D3"/>
    <w:rsid w:val="002032D0"/>
    <w:rsid w:val="0020683B"/>
    <w:rsid w:val="0026113D"/>
    <w:rsid w:val="00282530"/>
    <w:rsid w:val="002B06C2"/>
    <w:rsid w:val="002D0997"/>
    <w:rsid w:val="00334FB7"/>
    <w:rsid w:val="00366E37"/>
    <w:rsid w:val="003D3AEF"/>
    <w:rsid w:val="0045516C"/>
    <w:rsid w:val="00483E3B"/>
    <w:rsid w:val="004E7E34"/>
    <w:rsid w:val="004F35B2"/>
    <w:rsid w:val="00517234"/>
    <w:rsid w:val="0054251D"/>
    <w:rsid w:val="005538DC"/>
    <w:rsid w:val="00572548"/>
    <w:rsid w:val="00594A38"/>
    <w:rsid w:val="00595872"/>
    <w:rsid w:val="005B7FDF"/>
    <w:rsid w:val="005D156B"/>
    <w:rsid w:val="005F1765"/>
    <w:rsid w:val="005F6B01"/>
    <w:rsid w:val="006145EC"/>
    <w:rsid w:val="00614603"/>
    <w:rsid w:val="00624388"/>
    <w:rsid w:val="00691073"/>
    <w:rsid w:val="006A1F96"/>
    <w:rsid w:val="006E31DB"/>
    <w:rsid w:val="007671AE"/>
    <w:rsid w:val="007745C4"/>
    <w:rsid w:val="0077486E"/>
    <w:rsid w:val="007A13D0"/>
    <w:rsid w:val="007B3B76"/>
    <w:rsid w:val="007B3C9B"/>
    <w:rsid w:val="007E34C7"/>
    <w:rsid w:val="00827646"/>
    <w:rsid w:val="00864528"/>
    <w:rsid w:val="008D005D"/>
    <w:rsid w:val="008D0E5A"/>
    <w:rsid w:val="008D0E63"/>
    <w:rsid w:val="008D6C1D"/>
    <w:rsid w:val="00900FE9"/>
    <w:rsid w:val="00916384"/>
    <w:rsid w:val="0094494D"/>
    <w:rsid w:val="009813CA"/>
    <w:rsid w:val="00997E02"/>
    <w:rsid w:val="009A5FD0"/>
    <w:rsid w:val="00A06B71"/>
    <w:rsid w:val="00A33138"/>
    <w:rsid w:val="00A42A19"/>
    <w:rsid w:val="00A46A95"/>
    <w:rsid w:val="00A63DA3"/>
    <w:rsid w:val="00A95C80"/>
    <w:rsid w:val="00AA57B8"/>
    <w:rsid w:val="00AC523A"/>
    <w:rsid w:val="00AF5E31"/>
    <w:rsid w:val="00B15A66"/>
    <w:rsid w:val="00B23AA7"/>
    <w:rsid w:val="00B46F54"/>
    <w:rsid w:val="00B87C73"/>
    <w:rsid w:val="00BA6394"/>
    <w:rsid w:val="00BC59F9"/>
    <w:rsid w:val="00BD4F4B"/>
    <w:rsid w:val="00BD539D"/>
    <w:rsid w:val="00BD5D8F"/>
    <w:rsid w:val="00BD6C1C"/>
    <w:rsid w:val="00BE0097"/>
    <w:rsid w:val="00C07CB6"/>
    <w:rsid w:val="00C14446"/>
    <w:rsid w:val="00C36911"/>
    <w:rsid w:val="00C56081"/>
    <w:rsid w:val="00CB7239"/>
    <w:rsid w:val="00CC1CEC"/>
    <w:rsid w:val="00CF4A6A"/>
    <w:rsid w:val="00D14233"/>
    <w:rsid w:val="00D4501B"/>
    <w:rsid w:val="00D53121"/>
    <w:rsid w:val="00D635A8"/>
    <w:rsid w:val="00D83885"/>
    <w:rsid w:val="00D8535B"/>
    <w:rsid w:val="00DA4400"/>
    <w:rsid w:val="00DA6151"/>
    <w:rsid w:val="00DE6F8E"/>
    <w:rsid w:val="00DF20DA"/>
    <w:rsid w:val="00E360BE"/>
    <w:rsid w:val="00E36B22"/>
    <w:rsid w:val="00E94255"/>
    <w:rsid w:val="00EA42E4"/>
    <w:rsid w:val="00EA4A27"/>
    <w:rsid w:val="00EB24AC"/>
    <w:rsid w:val="00EB62B4"/>
    <w:rsid w:val="00EE4D2C"/>
    <w:rsid w:val="00F05E87"/>
    <w:rsid w:val="00F07827"/>
    <w:rsid w:val="00F20967"/>
    <w:rsid w:val="00F72500"/>
    <w:rsid w:val="00F77582"/>
    <w:rsid w:val="00F85041"/>
    <w:rsid w:val="00F92358"/>
    <w:rsid w:val="00FC41BE"/>
    <w:rsid w:val="00FE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2065B"/>
  <w15:docId w15:val="{80112D40-9482-4BDB-96D7-8BF372F2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5A6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15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5A6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5A66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15A66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61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145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145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145EC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6E3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te.bot.com.tw/Pages/UIP004/UIP004INQ1.aspx?lang=zh-TW&amp;whom3=US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D1499-A7D3-4B73-9516-344B62CD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Siok Tsīng Lee</cp:lastModifiedBy>
  <cp:revision>14</cp:revision>
  <cp:lastPrinted>2015-04-08T00:53:00Z</cp:lastPrinted>
  <dcterms:created xsi:type="dcterms:W3CDTF">2024-12-25T13:39:00Z</dcterms:created>
  <dcterms:modified xsi:type="dcterms:W3CDTF">2025-01-26T13:25:00Z</dcterms:modified>
</cp:coreProperties>
</file>